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1F4ADF" w14:textId="77777777" w:rsidR="006503ED" w:rsidRPr="00292F9A" w:rsidRDefault="00F94572" w:rsidP="00F94572">
      <w:pPr>
        <w:jc w:val="center"/>
        <w:rPr>
          <w:sz w:val="24"/>
          <w:szCs w:val="24"/>
        </w:rPr>
      </w:pPr>
      <w:r w:rsidRPr="00F94572">
        <w:rPr>
          <w:noProof/>
          <w:sz w:val="24"/>
          <w:szCs w:val="24"/>
          <w:lang w:val="nb-NO" w:eastAsia="nb-NO"/>
        </w:rPr>
        <w:drawing>
          <wp:inline distT="0" distB="0" distL="0" distR="0" wp14:anchorId="2EEB8FF0" wp14:editId="1DFDA3A9">
            <wp:extent cx="4363200" cy="3272400"/>
            <wp:effectExtent l="0" t="0" r="0" b="4445"/>
            <wp:docPr id="1" name="Picture 1" descr="C:\Users\hlangsho\AppData\Local\Microsoft\Windows\INetCache\Content.Outlook\W4R00H1F\IMG_1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langsho\AppData\Local\Microsoft\Windows\INetCache\Content.Outlook\W4R00H1F\IMG_191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63200" cy="3272400"/>
                    </a:xfrm>
                    <a:prstGeom prst="rect">
                      <a:avLst/>
                    </a:prstGeom>
                    <a:noFill/>
                    <a:ln>
                      <a:noFill/>
                    </a:ln>
                  </pic:spPr>
                </pic:pic>
              </a:graphicData>
            </a:graphic>
          </wp:inline>
        </w:drawing>
      </w:r>
    </w:p>
    <w:p w14:paraId="118844D3" w14:textId="77777777" w:rsidR="00292F9A" w:rsidRDefault="00292F9A" w:rsidP="00F92250">
      <w:pPr>
        <w:jc w:val="center"/>
        <w:rPr>
          <w:b/>
          <w:sz w:val="40"/>
          <w:szCs w:val="40"/>
        </w:rPr>
      </w:pPr>
    </w:p>
    <w:p w14:paraId="33C51736" w14:textId="77777777" w:rsidR="00F92250" w:rsidRPr="00292F9A" w:rsidRDefault="00F92250" w:rsidP="00F92250">
      <w:pPr>
        <w:jc w:val="center"/>
        <w:rPr>
          <w:b/>
          <w:sz w:val="40"/>
          <w:szCs w:val="40"/>
        </w:rPr>
      </w:pPr>
      <w:r w:rsidRPr="00292F9A">
        <w:rPr>
          <w:b/>
          <w:sz w:val="40"/>
          <w:szCs w:val="40"/>
        </w:rPr>
        <w:t xml:space="preserve">Creating Knowledge VIII, Reykjavik 2-3 </w:t>
      </w:r>
      <w:proofErr w:type="spellStart"/>
      <w:r w:rsidRPr="00292F9A">
        <w:rPr>
          <w:b/>
          <w:sz w:val="40"/>
          <w:szCs w:val="40"/>
        </w:rPr>
        <w:t>juni</w:t>
      </w:r>
      <w:proofErr w:type="spellEnd"/>
      <w:r w:rsidRPr="00292F9A">
        <w:rPr>
          <w:b/>
          <w:sz w:val="40"/>
          <w:szCs w:val="40"/>
        </w:rPr>
        <w:t xml:space="preserve"> 2016</w:t>
      </w:r>
    </w:p>
    <w:p w14:paraId="2B18542D" w14:textId="77777777" w:rsidR="00A05A3F" w:rsidRPr="00292F9A" w:rsidRDefault="00A05A3F" w:rsidP="00F92250">
      <w:pPr>
        <w:jc w:val="center"/>
        <w:rPr>
          <w:sz w:val="24"/>
          <w:szCs w:val="24"/>
        </w:rPr>
      </w:pPr>
    </w:p>
    <w:p w14:paraId="5F6208DB" w14:textId="77777777" w:rsidR="000826D3" w:rsidRPr="00292F9A" w:rsidRDefault="000826D3" w:rsidP="000826D3">
      <w:pPr>
        <w:rPr>
          <w:sz w:val="24"/>
          <w:szCs w:val="24"/>
          <w:lang w:val="nb-NO"/>
        </w:rPr>
      </w:pPr>
      <w:r w:rsidRPr="00292F9A">
        <w:rPr>
          <w:sz w:val="24"/>
          <w:szCs w:val="24"/>
          <w:lang w:val="nb-NO"/>
        </w:rPr>
        <w:t xml:space="preserve">Vi var to kollegaer fra NMBU Universitetsbiblioteket som </w:t>
      </w:r>
      <w:r w:rsidR="003C752B" w:rsidRPr="00292F9A">
        <w:rPr>
          <w:sz w:val="24"/>
          <w:szCs w:val="24"/>
          <w:lang w:val="nb-NO"/>
        </w:rPr>
        <w:t xml:space="preserve">fikk muligheten til å delta på årets </w:t>
      </w:r>
      <w:proofErr w:type="spellStart"/>
      <w:r w:rsidR="003C752B" w:rsidRPr="00292F9A">
        <w:rPr>
          <w:sz w:val="24"/>
          <w:szCs w:val="24"/>
          <w:lang w:val="nb-NO"/>
        </w:rPr>
        <w:t>Creating</w:t>
      </w:r>
      <w:proofErr w:type="spellEnd"/>
      <w:r w:rsidR="003C752B" w:rsidRPr="00292F9A">
        <w:rPr>
          <w:sz w:val="24"/>
          <w:szCs w:val="24"/>
          <w:lang w:val="nb-NO"/>
        </w:rPr>
        <w:t xml:space="preserve"> Knowledge VIII-konferanse på Island. </w:t>
      </w:r>
      <w:proofErr w:type="spellStart"/>
      <w:r w:rsidRPr="00292F9A">
        <w:rPr>
          <w:sz w:val="24"/>
          <w:szCs w:val="24"/>
          <w:lang w:val="nb-NO"/>
        </w:rPr>
        <w:t>NordINFOLIT</w:t>
      </w:r>
      <w:proofErr w:type="spellEnd"/>
      <w:r w:rsidRPr="00292F9A">
        <w:rPr>
          <w:sz w:val="24"/>
          <w:szCs w:val="24"/>
          <w:lang w:val="nb-NO"/>
        </w:rPr>
        <w:t>, som er et nordisk samarbeidsforum for informasjonskompetanse, er hovedansvarlig for denne konferansen som blir arrangert hvert andre eller tredje år. Konferansen har blitt arrangert siden 1999.</w:t>
      </w:r>
      <w:r w:rsidR="003C752B" w:rsidRPr="00292F9A">
        <w:rPr>
          <w:sz w:val="24"/>
          <w:szCs w:val="24"/>
          <w:lang w:val="nb-NO"/>
        </w:rPr>
        <w:t xml:space="preserve"> Konferansens hovedfokus er å belyse ulike praksiser, mål og visjoner i forhold til arbeidet med informasjonskompetanse. Akademisk skriving, skrivesentre og nye samarbeidsformer var noe av det som ble spesielt vektlagt under årets konferanse. </w:t>
      </w:r>
    </w:p>
    <w:p w14:paraId="4EFA907A" w14:textId="77777777" w:rsidR="00A05A3F" w:rsidRPr="00292F9A" w:rsidRDefault="00A05A3F" w:rsidP="000826D3">
      <w:pPr>
        <w:rPr>
          <w:sz w:val="24"/>
          <w:szCs w:val="24"/>
          <w:lang w:val="nb-NO"/>
        </w:rPr>
      </w:pPr>
      <w:r w:rsidRPr="00292F9A">
        <w:rPr>
          <w:sz w:val="24"/>
          <w:szCs w:val="24"/>
          <w:lang w:val="nb-NO"/>
        </w:rPr>
        <w:t xml:space="preserve">Program, </w:t>
      </w:r>
      <w:proofErr w:type="spellStart"/>
      <w:r w:rsidRPr="00292F9A">
        <w:rPr>
          <w:sz w:val="24"/>
          <w:szCs w:val="24"/>
          <w:lang w:val="nb-NO"/>
        </w:rPr>
        <w:t>abstracts</w:t>
      </w:r>
      <w:proofErr w:type="spellEnd"/>
      <w:r w:rsidRPr="00292F9A">
        <w:rPr>
          <w:sz w:val="24"/>
          <w:szCs w:val="24"/>
          <w:lang w:val="nb-NO"/>
        </w:rPr>
        <w:t xml:space="preserve"> og presentasjoner er tilgjengelig på nett </w:t>
      </w:r>
      <w:hyperlink r:id="rId8" w:history="1">
        <w:r w:rsidRPr="00292F9A">
          <w:rPr>
            <w:rStyle w:val="Hyperkobling"/>
            <w:sz w:val="24"/>
            <w:szCs w:val="24"/>
            <w:lang w:val="nb-NO"/>
          </w:rPr>
          <w:t>her</w:t>
        </w:r>
      </w:hyperlink>
      <w:r w:rsidRPr="00292F9A">
        <w:rPr>
          <w:sz w:val="24"/>
          <w:szCs w:val="24"/>
          <w:lang w:val="nb-NO"/>
        </w:rPr>
        <w:t xml:space="preserve">. </w:t>
      </w:r>
    </w:p>
    <w:p w14:paraId="7D8566C4" w14:textId="77777777" w:rsidR="00A05A3F" w:rsidRPr="00292F9A" w:rsidRDefault="00A05A3F" w:rsidP="00A05A3F">
      <w:pPr>
        <w:rPr>
          <w:sz w:val="24"/>
          <w:szCs w:val="24"/>
          <w:lang w:val="nb-NO"/>
        </w:rPr>
      </w:pPr>
      <w:r w:rsidRPr="00292F9A">
        <w:rPr>
          <w:sz w:val="24"/>
          <w:szCs w:val="24"/>
          <w:lang w:val="nb-NO"/>
        </w:rPr>
        <w:t xml:space="preserve">Konferansen gikk over to dager. Den første dagen var hovedtemaene </w:t>
      </w:r>
      <w:r w:rsidR="00292F9A">
        <w:rPr>
          <w:sz w:val="24"/>
          <w:szCs w:val="24"/>
          <w:lang w:val="nb-NO"/>
        </w:rPr>
        <w:t>informasjonskompetanse (IL)</w:t>
      </w:r>
      <w:r w:rsidRPr="00292F9A">
        <w:rPr>
          <w:sz w:val="24"/>
          <w:szCs w:val="24"/>
          <w:lang w:val="nb-NO"/>
        </w:rPr>
        <w:t xml:space="preserve"> og hvordan man </w:t>
      </w:r>
      <w:proofErr w:type="gramStart"/>
      <w:r w:rsidRPr="00292F9A">
        <w:rPr>
          <w:sz w:val="24"/>
          <w:szCs w:val="24"/>
          <w:lang w:val="nb-NO"/>
        </w:rPr>
        <w:t>integrerer</w:t>
      </w:r>
      <w:proofErr w:type="gramEnd"/>
      <w:r w:rsidRPr="00292F9A">
        <w:rPr>
          <w:sz w:val="24"/>
          <w:szCs w:val="24"/>
          <w:lang w:val="nb-NO"/>
        </w:rPr>
        <w:t xml:space="preserve"> det i pensum og vurderinger sett i forhold til studentens behov. Den andre dagen var </w:t>
      </w:r>
      <w:r w:rsidR="00F21A70">
        <w:rPr>
          <w:sz w:val="24"/>
          <w:szCs w:val="24"/>
          <w:lang w:val="nb-NO"/>
        </w:rPr>
        <w:t>hoved</w:t>
      </w:r>
      <w:r w:rsidRPr="00292F9A">
        <w:rPr>
          <w:sz w:val="24"/>
          <w:szCs w:val="24"/>
          <w:lang w:val="nb-NO"/>
        </w:rPr>
        <w:t xml:space="preserve">temaene integrasjon mellom skrivesentrene og arbeidet med IL og nye utfordringer </w:t>
      </w:r>
      <w:r w:rsidR="00EF29F5" w:rsidRPr="00292F9A">
        <w:rPr>
          <w:sz w:val="24"/>
          <w:szCs w:val="24"/>
          <w:lang w:val="nb-NO"/>
        </w:rPr>
        <w:t>framover</w:t>
      </w:r>
      <w:r w:rsidRPr="00292F9A">
        <w:rPr>
          <w:sz w:val="24"/>
          <w:szCs w:val="24"/>
          <w:lang w:val="nb-NO"/>
        </w:rPr>
        <w:t>.</w:t>
      </w:r>
    </w:p>
    <w:p w14:paraId="01C4743A" w14:textId="77777777" w:rsidR="00292F9A" w:rsidRPr="00292F9A" w:rsidRDefault="00292F9A" w:rsidP="00A05A3F">
      <w:pPr>
        <w:rPr>
          <w:sz w:val="28"/>
          <w:szCs w:val="28"/>
          <w:lang w:val="nb-NO"/>
        </w:rPr>
      </w:pPr>
    </w:p>
    <w:p w14:paraId="68AB94D5" w14:textId="77777777" w:rsidR="00F94572" w:rsidRPr="00437466" w:rsidRDefault="00F94572" w:rsidP="00A05A3F">
      <w:pPr>
        <w:rPr>
          <w:b/>
          <w:sz w:val="36"/>
          <w:szCs w:val="36"/>
          <w:lang w:val="nb-NO"/>
        </w:rPr>
      </w:pPr>
    </w:p>
    <w:p w14:paraId="19799F54" w14:textId="77777777" w:rsidR="00292F9A" w:rsidRPr="009E2298" w:rsidRDefault="00292F9A" w:rsidP="00A05A3F">
      <w:pPr>
        <w:rPr>
          <w:b/>
          <w:sz w:val="36"/>
          <w:szCs w:val="36"/>
        </w:rPr>
      </w:pPr>
      <w:proofErr w:type="spellStart"/>
      <w:r w:rsidRPr="009E2298">
        <w:rPr>
          <w:b/>
          <w:sz w:val="36"/>
          <w:szCs w:val="36"/>
        </w:rPr>
        <w:lastRenderedPageBreak/>
        <w:t>Torsdag</w:t>
      </w:r>
      <w:proofErr w:type="spellEnd"/>
      <w:r w:rsidRPr="009E2298">
        <w:rPr>
          <w:b/>
          <w:sz w:val="36"/>
          <w:szCs w:val="36"/>
        </w:rPr>
        <w:t xml:space="preserve"> 2. </w:t>
      </w:r>
      <w:proofErr w:type="spellStart"/>
      <w:r w:rsidRPr="009E2298">
        <w:rPr>
          <w:b/>
          <w:sz w:val="36"/>
          <w:szCs w:val="36"/>
        </w:rPr>
        <w:t>juni</w:t>
      </w:r>
      <w:proofErr w:type="spellEnd"/>
    </w:p>
    <w:p w14:paraId="69E20BDD" w14:textId="77777777" w:rsidR="00292F9A" w:rsidRDefault="00292F9A" w:rsidP="00292F9A">
      <w:pPr>
        <w:rPr>
          <w:b/>
          <w:sz w:val="32"/>
          <w:szCs w:val="32"/>
        </w:rPr>
      </w:pPr>
      <w:proofErr w:type="spellStart"/>
      <w:r w:rsidRPr="00872099">
        <w:rPr>
          <w:b/>
          <w:sz w:val="32"/>
          <w:szCs w:val="32"/>
        </w:rPr>
        <w:t>Tema</w:t>
      </w:r>
      <w:proofErr w:type="spellEnd"/>
      <w:r w:rsidRPr="00872099">
        <w:rPr>
          <w:b/>
          <w:sz w:val="32"/>
          <w:szCs w:val="32"/>
        </w:rPr>
        <w:t xml:space="preserve"> 1: Implementation of information literacy into the curriculum</w:t>
      </w:r>
    </w:p>
    <w:p w14:paraId="1FEE1FE3" w14:textId="77777777" w:rsidR="00872099" w:rsidRDefault="00F94572" w:rsidP="00872099">
      <w:pPr>
        <w:jc w:val="center"/>
        <w:rPr>
          <w:b/>
          <w:sz w:val="32"/>
          <w:szCs w:val="32"/>
        </w:rPr>
      </w:pPr>
      <w:r w:rsidRPr="00F94572">
        <w:rPr>
          <w:b/>
          <w:noProof/>
          <w:sz w:val="32"/>
          <w:szCs w:val="32"/>
          <w:lang w:val="nb-NO" w:eastAsia="nb-NO"/>
        </w:rPr>
        <w:drawing>
          <wp:inline distT="0" distB="0" distL="0" distR="0" wp14:anchorId="267C4A16" wp14:editId="0932F09B">
            <wp:extent cx="4507200" cy="3380400"/>
            <wp:effectExtent l="0" t="0" r="8255" b="0"/>
            <wp:docPr id="4" name="Picture 4" descr="C:\Users\hlangsho\AppData\Local\Microsoft\Windows\INetCache\Content.Outlook\W4R00H1F\IMG_18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langsho\AppData\Local\Microsoft\Windows\INetCache\Content.Outlook\W4R00H1F\IMG_186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07200" cy="3380400"/>
                    </a:xfrm>
                    <a:prstGeom prst="rect">
                      <a:avLst/>
                    </a:prstGeom>
                    <a:noFill/>
                    <a:ln>
                      <a:noFill/>
                    </a:ln>
                  </pic:spPr>
                </pic:pic>
              </a:graphicData>
            </a:graphic>
          </wp:inline>
        </w:drawing>
      </w:r>
    </w:p>
    <w:p w14:paraId="0D4A11F2" w14:textId="77777777" w:rsidR="00872099" w:rsidRPr="00872099" w:rsidRDefault="00872099" w:rsidP="00292F9A">
      <w:pPr>
        <w:rPr>
          <w:b/>
          <w:sz w:val="32"/>
          <w:szCs w:val="32"/>
        </w:rPr>
      </w:pPr>
    </w:p>
    <w:p w14:paraId="6D9F3984" w14:textId="77777777" w:rsidR="00292F9A" w:rsidRPr="00292F9A" w:rsidRDefault="00292F9A" w:rsidP="00292F9A">
      <w:pPr>
        <w:rPr>
          <w:sz w:val="24"/>
          <w:szCs w:val="24"/>
          <w:lang w:val="nb-NO"/>
        </w:rPr>
      </w:pPr>
      <w:r w:rsidRPr="00292F9A">
        <w:rPr>
          <w:sz w:val="24"/>
          <w:szCs w:val="24"/>
          <w:lang w:val="nb-NO"/>
        </w:rPr>
        <w:t xml:space="preserve">Første taler ut var Anneke </w:t>
      </w:r>
      <w:proofErr w:type="spellStart"/>
      <w:r w:rsidRPr="00292F9A">
        <w:rPr>
          <w:sz w:val="24"/>
          <w:szCs w:val="24"/>
          <w:lang w:val="nb-NO"/>
        </w:rPr>
        <w:t>Dirx</w:t>
      </w:r>
      <w:proofErr w:type="spellEnd"/>
      <w:r w:rsidRPr="00292F9A">
        <w:rPr>
          <w:sz w:val="24"/>
          <w:szCs w:val="24"/>
          <w:lang w:val="nb-NO"/>
        </w:rPr>
        <w:t xml:space="preserve"> fra Universitetet i Leiden. Hensynsfullt nok startet hun sin presentasjon med en videosnutt om universitetet, denne var ledsaget av fengende rytmer som fikk liv i selv de mest morgentrøtte konferansedeltagerne. Hovedtemaet for </w:t>
      </w:r>
      <w:proofErr w:type="spellStart"/>
      <w:r w:rsidRPr="00292F9A">
        <w:rPr>
          <w:sz w:val="24"/>
          <w:szCs w:val="24"/>
          <w:lang w:val="nb-NO"/>
        </w:rPr>
        <w:t>Dirx</w:t>
      </w:r>
      <w:proofErr w:type="spellEnd"/>
      <w:r w:rsidRPr="00292F9A">
        <w:rPr>
          <w:sz w:val="24"/>
          <w:szCs w:val="24"/>
          <w:lang w:val="nb-NO"/>
        </w:rPr>
        <w:t xml:space="preserve"> var såkalte «</w:t>
      </w:r>
      <w:proofErr w:type="spellStart"/>
      <w:r w:rsidRPr="00292F9A">
        <w:rPr>
          <w:sz w:val="24"/>
          <w:szCs w:val="24"/>
          <w:lang w:val="nb-NO"/>
        </w:rPr>
        <w:t>frameworks</w:t>
      </w:r>
      <w:proofErr w:type="spellEnd"/>
      <w:r w:rsidRPr="00292F9A">
        <w:rPr>
          <w:sz w:val="24"/>
          <w:szCs w:val="24"/>
          <w:lang w:val="nb-NO"/>
        </w:rPr>
        <w:t xml:space="preserve">» eller </w:t>
      </w:r>
      <w:proofErr w:type="spellStart"/>
      <w:r w:rsidRPr="00292F9A">
        <w:rPr>
          <w:sz w:val="24"/>
          <w:szCs w:val="24"/>
          <w:lang w:val="nb-NO"/>
        </w:rPr>
        <w:t>rammerverk</w:t>
      </w:r>
      <w:proofErr w:type="spellEnd"/>
      <w:r w:rsidRPr="00292F9A">
        <w:rPr>
          <w:sz w:val="24"/>
          <w:szCs w:val="24"/>
          <w:lang w:val="nb-NO"/>
        </w:rPr>
        <w:t xml:space="preserve"> for informasjonsvitenskap. Slike er nyttige når man for eksempel skal diskutere informasjonsvitenskap med kollegaer, vurdere studenter, kartlegge kursvirksomheten osv. </w:t>
      </w:r>
      <w:proofErr w:type="spellStart"/>
      <w:r w:rsidRPr="00292F9A">
        <w:rPr>
          <w:sz w:val="24"/>
          <w:szCs w:val="24"/>
          <w:lang w:val="nb-NO"/>
        </w:rPr>
        <w:t>Dirx</w:t>
      </w:r>
      <w:proofErr w:type="spellEnd"/>
      <w:r w:rsidRPr="00292F9A">
        <w:rPr>
          <w:sz w:val="24"/>
          <w:szCs w:val="24"/>
          <w:lang w:val="nb-NO"/>
        </w:rPr>
        <w:t xml:space="preserve"> gikk så igjennom de to hovedmodellene for rammeverk, nemlig ACRL og RDF (</w:t>
      </w:r>
      <w:proofErr w:type="spellStart"/>
      <w:r w:rsidRPr="00292F9A">
        <w:rPr>
          <w:sz w:val="24"/>
          <w:szCs w:val="24"/>
          <w:lang w:val="nb-NO"/>
        </w:rPr>
        <w:t>Reseacher</w:t>
      </w:r>
      <w:proofErr w:type="spellEnd"/>
      <w:r w:rsidRPr="00292F9A">
        <w:rPr>
          <w:sz w:val="24"/>
          <w:szCs w:val="24"/>
          <w:lang w:val="nb-NO"/>
        </w:rPr>
        <w:t xml:space="preserve"> Development Framework). Begge modellen har sine fordeler og ulemper. ACRL er utviklet av på bakgrunn av intervjuer med bibliotekarer, mens RDF har sitt opphav på forskersiden.  I Nederland er ACRL vanligst, men man kan se en utvikling der flere omfavner RDF, særlig i fag- og forskningsbibliotek.</w:t>
      </w:r>
    </w:p>
    <w:p w14:paraId="106E7D89" w14:textId="77777777" w:rsidR="00F21A70" w:rsidRDefault="00F21A70" w:rsidP="00292F9A">
      <w:pPr>
        <w:rPr>
          <w:sz w:val="24"/>
          <w:szCs w:val="24"/>
          <w:lang w:val="nb-NO"/>
        </w:rPr>
      </w:pPr>
    </w:p>
    <w:p w14:paraId="79D2988E" w14:textId="77777777" w:rsidR="00292F9A" w:rsidRPr="00292F9A" w:rsidRDefault="00292F9A" w:rsidP="00292F9A">
      <w:pPr>
        <w:rPr>
          <w:sz w:val="24"/>
          <w:szCs w:val="24"/>
          <w:lang w:val="nb-NO"/>
        </w:rPr>
      </w:pPr>
      <w:r w:rsidRPr="00292F9A">
        <w:rPr>
          <w:sz w:val="24"/>
          <w:szCs w:val="24"/>
          <w:lang w:val="nb-NO"/>
        </w:rPr>
        <w:t xml:space="preserve">Neste post på programmet for oss var Karin Petterson og Anna Svensson fra Gøteborgs Universitet, de snakket om å </w:t>
      </w:r>
      <w:proofErr w:type="gramStart"/>
      <w:r w:rsidRPr="00292F9A">
        <w:rPr>
          <w:sz w:val="24"/>
          <w:szCs w:val="24"/>
          <w:lang w:val="nb-NO"/>
        </w:rPr>
        <w:t>integrere</w:t>
      </w:r>
      <w:proofErr w:type="gramEnd"/>
      <w:r w:rsidRPr="00292F9A">
        <w:rPr>
          <w:sz w:val="24"/>
          <w:szCs w:val="24"/>
          <w:lang w:val="nb-NO"/>
        </w:rPr>
        <w:t xml:space="preserve"> referansehåndtering og informasjonsvitenskap i akademisk skriving. Det mest forlokkende her var at dette var et samarbeid mellom bibliotek og faglig ansatte, noe som mange bibliotekarer ønsker seg mer av. Målet var å øke både kvaliteten på oppgavene (spesielt BA- oppgaven) og å forbedre </w:t>
      </w:r>
      <w:r w:rsidR="00F94572" w:rsidRPr="00292F9A">
        <w:rPr>
          <w:sz w:val="24"/>
          <w:szCs w:val="24"/>
          <w:lang w:val="nb-NO"/>
        </w:rPr>
        <w:t>studentgjennomstrømningen</w:t>
      </w:r>
      <w:r w:rsidRPr="00292F9A">
        <w:rPr>
          <w:sz w:val="24"/>
          <w:szCs w:val="24"/>
          <w:lang w:val="nb-NO"/>
        </w:rPr>
        <w:t xml:space="preserve">. De benyttet </w:t>
      </w:r>
      <w:r w:rsidRPr="00292F9A">
        <w:rPr>
          <w:sz w:val="24"/>
          <w:szCs w:val="24"/>
          <w:lang w:val="nb-NO"/>
        </w:rPr>
        <w:lastRenderedPageBreak/>
        <w:t>seg av både workshops, forelesninger og opplæring av referans</w:t>
      </w:r>
      <w:r w:rsidR="00F94572">
        <w:rPr>
          <w:sz w:val="24"/>
          <w:szCs w:val="24"/>
          <w:lang w:val="nb-NO"/>
        </w:rPr>
        <w:t>e</w:t>
      </w:r>
      <w:r w:rsidRPr="00292F9A">
        <w:rPr>
          <w:sz w:val="24"/>
          <w:szCs w:val="24"/>
          <w:lang w:val="nb-NO"/>
        </w:rPr>
        <w:t xml:space="preserve">verktøy (i dette tilfellet </w:t>
      </w:r>
      <w:proofErr w:type="spellStart"/>
      <w:r w:rsidRPr="00292F9A">
        <w:rPr>
          <w:sz w:val="24"/>
          <w:szCs w:val="24"/>
          <w:lang w:val="nb-NO"/>
        </w:rPr>
        <w:t>Zotero</w:t>
      </w:r>
      <w:proofErr w:type="spellEnd"/>
      <w:r w:rsidRPr="00292F9A">
        <w:rPr>
          <w:sz w:val="24"/>
          <w:szCs w:val="24"/>
          <w:lang w:val="nb-NO"/>
        </w:rPr>
        <w:t>). Resultatene var overveiende positive, der over 80% av studentene opplevde at undervisningsopplegget hadde hjulpet dem med å forstå hva de ulike typene av referanser var for noe, og nærmere 70% mente at BA- oppgaven var blitt bedre av dette.</w:t>
      </w:r>
    </w:p>
    <w:p w14:paraId="1F336ABC" w14:textId="77777777" w:rsidR="00292F9A" w:rsidRPr="00292F9A" w:rsidRDefault="00292F9A" w:rsidP="00292F9A">
      <w:pPr>
        <w:rPr>
          <w:sz w:val="24"/>
          <w:szCs w:val="24"/>
          <w:lang w:val="nb-NO"/>
        </w:rPr>
      </w:pPr>
    </w:p>
    <w:p w14:paraId="12927E8C" w14:textId="77777777" w:rsidR="00292F9A" w:rsidRPr="00292F9A" w:rsidRDefault="00292F9A" w:rsidP="00292F9A">
      <w:pPr>
        <w:rPr>
          <w:sz w:val="24"/>
          <w:szCs w:val="24"/>
          <w:lang w:val="nb-NO"/>
        </w:rPr>
      </w:pPr>
      <w:r w:rsidRPr="00292F9A">
        <w:rPr>
          <w:sz w:val="24"/>
          <w:szCs w:val="24"/>
          <w:lang w:val="nb-NO"/>
        </w:rPr>
        <w:t xml:space="preserve">Pamela </w:t>
      </w:r>
      <w:proofErr w:type="spellStart"/>
      <w:r w:rsidRPr="00292F9A">
        <w:rPr>
          <w:sz w:val="24"/>
          <w:szCs w:val="24"/>
          <w:lang w:val="nb-NO"/>
        </w:rPr>
        <w:t>McKinney</w:t>
      </w:r>
      <w:proofErr w:type="spellEnd"/>
      <w:r w:rsidRPr="00292F9A">
        <w:rPr>
          <w:sz w:val="24"/>
          <w:szCs w:val="24"/>
          <w:lang w:val="nb-NO"/>
        </w:rPr>
        <w:t xml:space="preserve"> fra Sheffield </w:t>
      </w:r>
      <w:proofErr w:type="spellStart"/>
      <w:r w:rsidRPr="00292F9A">
        <w:rPr>
          <w:sz w:val="24"/>
          <w:szCs w:val="24"/>
          <w:lang w:val="nb-NO"/>
        </w:rPr>
        <w:t>University</w:t>
      </w:r>
      <w:proofErr w:type="spellEnd"/>
      <w:r w:rsidRPr="00292F9A">
        <w:rPr>
          <w:sz w:val="24"/>
          <w:szCs w:val="24"/>
          <w:lang w:val="nb-NO"/>
        </w:rPr>
        <w:t xml:space="preserve"> tok så for seg ulike grupper av bibliotekarstudenter, en gruppe som hadde relativt normal klasseromsundervisning og en gruppe med fjernstudenter der undervisningen stort sett foregikk online.  Fag, pensum og vurdering for disse to gruppene er likt, men undervisningsformen er jo svært forskjellig. Blant de «vanlige» studentene baserte </w:t>
      </w:r>
      <w:proofErr w:type="spellStart"/>
      <w:r w:rsidRPr="00292F9A">
        <w:rPr>
          <w:sz w:val="24"/>
          <w:szCs w:val="24"/>
          <w:lang w:val="nb-NO"/>
        </w:rPr>
        <w:t>McKinney</w:t>
      </w:r>
      <w:proofErr w:type="spellEnd"/>
      <w:r w:rsidRPr="00292F9A">
        <w:rPr>
          <w:sz w:val="24"/>
          <w:szCs w:val="24"/>
          <w:lang w:val="nb-NO"/>
        </w:rPr>
        <w:t xml:space="preserve"> seg mye på aktiviteter i selve klasserommet; gruppearbeid, plenumsdiskusjon etc. Fjernstudentene var organisert i Google+ - grupper, der de diskuterte videoer, forelesninger, egne innlegg osv. Et interessant funn, synes jeg, var at undervisningen i klasserommet frembrakte en mer passiv interaksjon blant studentene enn den nettbaserte. </w:t>
      </w:r>
    </w:p>
    <w:p w14:paraId="190D88F1" w14:textId="77777777" w:rsidR="00292F9A" w:rsidRPr="00292F9A" w:rsidRDefault="00292F9A" w:rsidP="00292F9A">
      <w:pPr>
        <w:rPr>
          <w:sz w:val="24"/>
          <w:szCs w:val="24"/>
          <w:lang w:val="nb-NO"/>
        </w:rPr>
      </w:pPr>
    </w:p>
    <w:p w14:paraId="374B555A" w14:textId="77777777" w:rsidR="00292F9A" w:rsidRPr="00292F9A" w:rsidRDefault="00292F9A" w:rsidP="00292F9A">
      <w:pPr>
        <w:rPr>
          <w:sz w:val="24"/>
          <w:szCs w:val="24"/>
          <w:lang w:val="nb-NO"/>
        </w:rPr>
      </w:pPr>
      <w:r w:rsidRPr="00292F9A">
        <w:rPr>
          <w:sz w:val="24"/>
          <w:szCs w:val="24"/>
          <w:lang w:val="nb-NO"/>
        </w:rPr>
        <w:t>Etter en av konferansens mange kaffepauser var det tid for UCLA, der man har gjennomført et spennende opplegg med «</w:t>
      </w:r>
      <w:proofErr w:type="spellStart"/>
      <w:r w:rsidRPr="00292F9A">
        <w:rPr>
          <w:sz w:val="24"/>
          <w:szCs w:val="24"/>
          <w:lang w:val="nb-NO"/>
        </w:rPr>
        <w:t>embedded</w:t>
      </w:r>
      <w:proofErr w:type="spellEnd"/>
      <w:r w:rsidRPr="00292F9A">
        <w:rPr>
          <w:sz w:val="24"/>
          <w:szCs w:val="24"/>
          <w:lang w:val="nb-NO"/>
        </w:rPr>
        <w:t xml:space="preserve"> peer </w:t>
      </w:r>
      <w:proofErr w:type="spellStart"/>
      <w:r w:rsidRPr="00292F9A">
        <w:rPr>
          <w:sz w:val="24"/>
          <w:szCs w:val="24"/>
          <w:lang w:val="nb-NO"/>
        </w:rPr>
        <w:t>inquiry</w:t>
      </w:r>
      <w:proofErr w:type="spellEnd"/>
      <w:r w:rsidRPr="00292F9A">
        <w:rPr>
          <w:sz w:val="24"/>
          <w:szCs w:val="24"/>
          <w:lang w:val="nb-NO"/>
        </w:rPr>
        <w:t xml:space="preserve"> </w:t>
      </w:r>
      <w:proofErr w:type="spellStart"/>
      <w:r w:rsidRPr="00292F9A">
        <w:rPr>
          <w:sz w:val="24"/>
          <w:szCs w:val="24"/>
          <w:lang w:val="nb-NO"/>
        </w:rPr>
        <w:t>specialists</w:t>
      </w:r>
      <w:proofErr w:type="spellEnd"/>
      <w:r w:rsidRPr="00292F9A">
        <w:rPr>
          <w:sz w:val="24"/>
          <w:szCs w:val="24"/>
          <w:lang w:val="nb-NO"/>
        </w:rPr>
        <w:t xml:space="preserve">». Det er da flinke studenter som har blitt vervet til å hjelpe 1. </w:t>
      </w:r>
      <w:proofErr w:type="spellStart"/>
      <w:r w:rsidRPr="00292F9A">
        <w:rPr>
          <w:sz w:val="24"/>
          <w:szCs w:val="24"/>
          <w:lang w:val="nb-NO"/>
        </w:rPr>
        <w:t>årsstudenter</w:t>
      </w:r>
      <w:proofErr w:type="spellEnd"/>
      <w:r w:rsidRPr="00292F9A">
        <w:rPr>
          <w:sz w:val="24"/>
          <w:szCs w:val="24"/>
          <w:lang w:val="nb-NO"/>
        </w:rPr>
        <w:t xml:space="preserve"> med akademisk skriving, referansehåndtering/innhenting osv. Målet er å gi studenter som er nye ved UCLA en bedre forståelse av hva som skal til for å skrive gode, akademiske oppgaver. Tanken er at de lærer dette bedre av en de oppfatter som en likemann, en «peer», enn av for eksempel en bibliotekar.</w:t>
      </w:r>
    </w:p>
    <w:p w14:paraId="60162254" w14:textId="77777777" w:rsidR="00292F9A" w:rsidRPr="00292F9A" w:rsidRDefault="00292F9A" w:rsidP="00292F9A">
      <w:pPr>
        <w:rPr>
          <w:sz w:val="24"/>
          <w:szCs w:val="24"/>
          <w:lang w:val="nb-NO"/>
        </w:rPr>
      </w:pPr>
    </w:p>
    <w:p w14:paraId="4C2FD90A" w14:textId="77777777" w:rsidR="00292F9A" w:rsidRPr="00292F9A" w:rsidRDefault="00292F9A" w:rsidP="00292F9A">
      <w:pPr>
        <w:rPr>
          <w:sz w:val="24"/>
          <w:szCs w:val="24"/>
          <w:lang w:val="nb-NO"/>
        </w:rPr>
      </w:pPr>
      <w:r w:rsidRPr="00292F9A">
        <w:rPr>
          <w:sz w:val="24"/>
          <w:szCs w:val="24"/>
          <w:lang w:val="nb-NO"/>
        </w:rPr>
        <w:t xml:space="preserve">Grete Moen Jacobsen fra </w:t>
      </w:r>
      <w:proofErr w:type="spellStart"/>
      <w:r w:rsidRPr="00292F9A">
        <w:rPr>
          <w:sz w:val="24"/>
          <w:szCs w:val="24"/>
          <w:lang w:val="nb-NO"/>
        </w:rPr>
        <w:t>HiOA</w:t>
      </w:r>
      <w:proofErr w:type="spellEnd"/>
      <w:r w:rsidRPr="00292F9A">
        <w:rPr>
          <w:sz w:val="24"/>
          <w:szCs w:val="24"/>
          <w:lang w:val="nb-NO"/>
        </w:rPr>
        <w:t xml:space="preserve"> var neste taler ut, og hennes tema var hvorvidt serviceledelse kan brukes som et organiseringsverktøy innen informasjonsvitenskap. Service er her definert ut fra hvem som her behov, hva de har behov for og hvordan vi skal møte disse behovene. Her er det altså studenter som har et behov for å tilegne seg grunnleggende informasjonskompetanse, dette har </w:t>
      </w:r>
      <w:proofErr w:type="spellStart"/>
      <w:r w:rsidRPr="00292F9A">
        <w:rPr>
          <w:sz w:val="24"/>
          <w:szCs w:val="24"/>
          <w:lang w:val="nb-NO"/>
        </w:rPr>
        <w:t>HiOA</w:t>
      </w:r>
      <w:proofErr w:type="spellEnd"/>
      <w:r w:rsidRPr="00292F9A">
        <w:rPr>
          <w:sz w:val="24"/>
          <w:szCs w:val="24"/>
          <w:lang w:val="nb-NO"/>
        </w:rPr>
        <w:t xml:space="preserve"> forsøkt å møte med tiltak som en nettbasert IK-startpakke og etablering av for eksempel best </w:t>
      </w:r>
      <w:proofErr w:type="spellStart"/>
      <w:r w:rsidRPr="00292F9A">
        <w:rPr>
          <w:sz w:val="24"/>
          <w:szCs w:val="24"/>
          <w:lang w:val="nb-NO"/>
        </w:rPr>
        <w:t>practices</w:t>
      </w:r>
      <w:proofErr w:type="spellEnd"/>
      <w:r w:rsidRPr="00292F9A">
        <w:rPr>
          <w:sz w:val="24"/>
          <w:szCs w:val="24"/>
          <w:lang w:val="nb-NO"/>
        </w:rPr>
        <w:t xml:space="preserve"> innen feltet.</w:t>
      </w:r>
    </w:p>
    <w:p w14:paraId="62A63D61" w14:textId="77777777" w:rsidR="00F94572" w:rsidRPr="00437466" w:rsidRDefault="00F94572" w:rsidP="00292F9A">
      <w:pPr>
        <w:rPr>
          <w:b/>
          <w:sz w:val="32"/>
          <w:szCs w:val="32"/>
          <w:lang w:val="nb-NO"/>
        </w:rPr>
      </w:pPr>
    </w:p>
    <w:p w14:paraId="1E8DAFE5" w14:textId="77777777" w:rsidR="00F94572" w:rsidRPr="00437466" w:rsidRDefault="00F94572" w:rsidP="00292F9A">
      <w:pPr>
        <w:rPr>
          <w:b/>
          <w:sz w:val="32"/>
          <w:szCs w:val="32"/>
          <w:lang w:val="nb-NO"/>
        </w:rPr>
      </w:pPr>
    </w:p>
    <w:p w14:paraId="3CA1AF1F" w14:textId="77777777" w:rsidR="00F94572" w:rsidRPr="00437466" w:rsidRDefault="00F94572" w:rsidP="00292F9A">
      <w:pPr>
        <w:rPr>
          <w:b/>
          <w:sz w:val="32"/>
          <w:szCs w:val="32"/>
          <w:lang w:val="nb-NO"/>
        </w:rPr>
      </w:pPr>
    </w:p>
    <w:p w14:paraId="21C80451" w14:textId="77777777" w:rsidR="00F94572" w:rsidRPr="00437466" w:rsidRDefault="00F94572" w:rsidP="00292F9A">
      <w:pPr>
        <w:rPr>
          <w:b/>
          <w:sz w:val="32"/>
          <w:szCs w:val="32"/>
          <w:lang w:val="nb-NO"/>
        </w:rPr>
      </w:pPr>
    </w:p>
    <w:p w14:paraId="115A58EB" w14:textId="77777777" w:rsidR="00F94572" w:rsidRPr="00437466" w:rsidRDefault="00F94572" w:rsidP="00292F9A">
      <w:pPr>
        <w:rPr>
          <w:b/>
          <w:sz w:val="32"/>
          <w:szCs w:val="32"/>
          <w:lang w:val="nb-NO"/>
        </w:rPr>
      </w:pPr>
    </w:p>
    <w:p w14:paraId="5211D968" w14:textId="77777777" w:rsidR="00F94572" w:rsidRPr="00437466" w:rsidRDefault="00F94572" w:rsidP="00292F9A">
      <w:pPr>
        <w:rPr>
          <w:b/>
          <w:sz w:val="32"/>
          <w:szCs w:val="32"/>
          <w:lang w:val="nb-NO"/>
        </w:rPr>
      </w:pPr>
    </w:p>
    <w:p w14:paraId="11CE40CD" w14:textId="77777777" w:rsidR="00292F9A" w:rsidRPr="00872099" w:rsidRDefault="00292F9A" w:rsidP="00292F9A">
      <w:pPr>
        <w:rPr>
          <w:b/>
          <w:sz w:val="32"/>
          <w:szCs w:val="32"/>
        </w:rPr>
      </w:pPr>
      <w:proofErr w:type="spellStart"/>
      <w:r w:rsidRPr="00872099">
        <w:rPr>
          <w:b/>
          <w:sz w:val="32"/>
          <w:szCs w:val="32"/>
        </w:rPr>
        <w:t>Tema</w:t>
      </w:r>
      <w:proofErr w:type="spellEnd"/>
      <w:r w:rsidRPr="00872099">
        <w:rPr>
          <w:b/>
          <w:sz w:val="32"/>
          <w:szCs w:val="32"/>
        </w:rPr>
        <w:t xml:space="preserve"> 2: Assessment of information literacy</w:t>
      </w:r>
    </w:p>
    <w:p w14:paraId="3098C008" w14:textId="77777777" w:rsidR="00872099" w:rsidRDefault="00872099" w:rsidP="00872099">
      <w:pPr>
        <w:jc w:val="center"/>
        <w:rPr>
          <w:b/>
          <w:sz w:val="24"/>
          <w:szCs w:val="24"/>
          <w:lang w:val="nb-NO"/>
        </w:rPr>
      </w:pPr>
      <w:r w:rsidRPr="00292F9A">
        <w:rPr>
          <w:noProof/>
          <w:sz w:val="24"/>
          <w:szCs w:val="24"/>
          <w:lang w:val="nb-NO" w:eastAsia="nb-NO"/>
        </w:rPr>
        <w:drawing>
          <wp:inline distT="0" distB="0" distL="0" distR="0" wp14:anchorId="02453025" wp14:editId="3354BA02">
            <wp:extent cx="2923200" cy="2192400"/>
            <wp:effectExtent l="76200" t="76200" r="67945" b="74930"/>
            <wp:docPr id="11" name="Picture 11" descr="C:\Users\hlangsho\AppData\Local\Microsoft\Windows\INetCache\Content.Word\IMG_18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langsho\AppData\Local\Microsoft\Windows\INetCache\Content.Word\IMG_188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23200" cy="2192400"/>
                    </a:xfrm>
                    <a:prstGeom prst="rect">
                      <a:avLst/>
                    </a:prstGeom>
                    <a:noFill/>
                    <a:ln>
                      <a:noFill/>
                    </a:ln>
                    <a:effectLst>
                      <a:glow rad="63500">
                        <a:srgbClr val="A5A5A5">
                          <a:alpha val="40000"/>
                        </a:srgbClr>
                      </a:glow>
                    </a:effectLst>
                  </pic:spPr>
                </pic:pic>
              </a:graphicData>
            </a:graphic>
          </wp:inline>
        </w:drawing>
      </w:r>
    </w:p>
    <w:p w14:paraId="6F0BB84A" w14:textId="77777777" w:rsidR="00872099" w:rsidRPr="00292F9A" w:rsidRDefault="00872099" w:rsidP="00292F9A">
      <w:pPr>
        <w:rPr>
          <w:b/>
          <w:sz w:val="24"/>
          <w:szCs w:val="24"/>
          <w:lang w:val="nb-NO"/>
        </w:rPr>
      </w:pPr>
    </w:p>
    <w:p w14:paraId="2FA9D05E" w14:textId="77777777" w:rsidR="00292F9A" w:rsidRPr="00292F9A" w:rsidRDefault="00292F9A" w:rsidP="00292F9A">
      <w:pPr>
        <w:rPr>
          <w:sz w:val="24"/>
          <w:szCs w:val="24"/>
          <w:lang w:val="nb-NO"/>
        </w:rPr>
      </w:pPr>
      <w:r w:rsidRPr="00292F9A">
        <w:rPr>
          <w:sz w:val="24"/>
          <w:szCs w:val="24"/>
          <w:lang w:val="nb-NO"/>
        </w:rPr>
        <w:t>Etter en velsmakende lunsj var det tid for en ny «</w:t>
      </w:r>
      <w:proofErr w:type="spellStart"/>
      <w:r w:rsidRPr="00292F9A">
        <w:rPr>
          <w:sz w:val="24"/>
          <w:szCs w:val="24"/>
          <w:lang w:val="nb-NO"/>
        </w:rPr>
        <w:t>keynote</w:t>
      </w:r>
      <w:proofErr w:type="spellEnd"/>
      <w:r w:rsidRPr="00292F9A">
        <w:rPr>
          <w:sz w:val="24"/>
          <w:szCs w:val="24"/>
          <w:lang w:val="nb-NO"/>
        </w:rPr>
        <w:t xml:space="preserve"> speaker», nemlig </w:t>
      </w:r>
      <w:proofErr w:type="spellStart"/>
      <w:r w:rsidRPr="00292F9A">
        <w:rPr>
          <w:sz w:val="24"/>
          <w:szCs w:val="24"/>
          <w:lang w:val="nb-NO"/>
        </w:rPr>
        <w:t>Alison</w:t>
      </w:r>
      <w:proofErr w:type="spellEnd"/>
      <w:r w:rsidRPr="00292F9A">
        <w:rPr>
          <w:sz w:val="24"/>
          <w:szCs w:val="24"/>
          <w:lang w:val="nb-NO"/>
        </w:rPr>
        <w:t xml:space="preserve"> Head fra </w:t>
      </w:r>
      <w:proofErr w:type="spellStart"/>
      <w:r w:rsidRPr="00292F9A">
        <w:rPr>
          <w:sz w:val="24"/>
          <w:szCs w:val="24"/>
          <w:lang w:val="nb-NO"/>
        </w:rPr>
        <w:t>University</w:t>
      </w:r>
      <w:proofErr w:type="spellEnd"/>
      <w:r w:rsidRPr="00292F9A">
        <w:rPr>
          <w:sz w:val="24"/>
          <w:szCs w:val="24"/>
          <w:lang w:val="nb-NO"/>
        </w:rPr>
        <w:t xml:space="preserve"> </w:t>
      </w:r>
      <w:proofErr w:type="spellStart"/>
      <w:r w:rsidRPr="00292F9A">
        <w:rPr>
          <w:sz w:val="24"/>
          <w:szCs w:val="24"/>
          <w:lang w:val="nb-NO"/>
        </w:rPr>
        <w:t>of</w:t>
      </w:r>
      <w:proofErr w:type="spellEnd"/>
      <w:r w:rsidRPr="00292F9A">
        <w:rPr>
          <w:sz w:val="24"/>
          <w:szCs w:val="24"/>
          <w:lang w:val="nb-NO"/>
        </w:rPr>
        <w:t xml:space="preserve"> Washington. Hun kunne presentere resultatene fra en amerikansk undersøkelse, der hovedfunnene var at forskning er vanskeligere enn noensinne, å begynne/bestemme seg for et emne å skrive om/forske på er den vanskeligste delen, å finne sammenhenger kan være frustre</w:t>
      </w:r>
      <w:r>
        <w:rPr>
          <w:sz w:val="24"/>
          <w:szCs w:val="24"/>
          <w:lang w:val="nb-NO"/>
        </w:rPr>
        <w:t>re</w:t>
      </w:r>
      <w:r w:rsidRPr="00292F9A">
        <w:rPr>
          <w:sz w:val="24"/>
          <w:szCs w:val="24"/>
          <w:lang w:val="nb-NO"/>
        </w:rPr>
        <w:t xml:space="preserve">nde, søkestrategier kan være så mangt og å vurdere kilder er den informasjonskompetanse- ferdigheten studentene lærer best. </w:t>
      </w:r>
    </w:p>
    <w:p w14:paraId="20AB65C4" w14:textId="77777777" w:rsidR="00292F9A" w:rsidRPr="00292F9A" w:rsidRDefault="00292F9A" w:rsidP="00292F9A">
      <w:pPr>
        <w:rPr>
          <w:sz w:val="24"/>
          <w:szCs w:val="24"/>
          <w:lang w:val="nb-NO"/>
        </w:rPr>
      </w:pPr>
    </w:p>
    <w:p w14:paraId="6A6BCBD8" w14:textId="77777777" w:rsidR="00292F9A" w:rsidRPr="00292F9A" w:rsidRDefault="00292F9A" w:rsidP="00292F9A">
      <w:pPr>
        <w:rPr>
          <w:sz w:val="24"/>
          <w:szCs w:val="24"/>
          <w:lang w:val="nb-NO"/>
        </w:rPr>
      </w:pPr>
      <w:r w:rsidRPr="00292F9A">
        <w:rPr>
          <w:sz w:val="24"/>
          <w:szCs w:val="24"/>
          <w:lang w:val="nb-NO"/>
        </w:rPr>
        <w:t xml:space="preserve">Så var det tid for nok et norsk innslag, Hanne Dybvik og Else Helene Norheim fra </w:t>
      </w:r>
      <w:proofErr w:type="spellStart"/>
      <w:r w:rsidRPr="00292F9A">
        <w:rPr>
          <w:sz w:val="24"/>
          <w:szCs w:val="24"/>
          <w:lang w:val="nb-NO"/>
        </w:rPr>
        <w:t>HiØ</w:t>
      </w:r>
      <w:proofErr w:type="spellEnd"/>
      <w:r w:rsidRPr="00292F9A">
        <w:rPr>
          <w:sz w:val="24"/>
          <w:szCs w:val="24"/>
          <w:lang w:val="nb-NO"/>
        </w:rPr>
        <w:t xml:space="preserve"> som fortalte om hvordan bibliotekundervisningen deres hadde påvirket studentenes søkeatferd. Dette fant de ut ved å intervjue et utvalg førsteårsstudenter om hvordan disse søkte etter fagstoff, og så gjennomføre en ny intervjurunde når de samme studentene studerte på tredje året. Funnene fortalte at studentene som hadde hatt undervisning hadde endret sine søkevaner ganske betydelig.  For eksempel hadde 16 av 19 studenter Google som sitt førstevalg for søk når den første undersøkelsen ble gjennomført. Da de samme studentene ble intervjuet i sitt tredje studieår, etter at de bla hadde fulgt bibliotekets undervisningsopplegg, var Google førstevalg for bare 1 av 12. </w:t>
      </w:r>
    </w:p>
    <w:p w14:paraId="44780DC9" w14:textId="77777777" w:rsidR="00292F9A" w:rsidRPr="00292F9A" w:rsidRDefault="00292F9A" w:rsidP="00292F9A">
      <w:pPr>
        <w:rPr>
          <w:sz w:val="24"/>
          <w:szCs w:val="24"/>
          <w:lang w:val="nb-NO"/>
        </w:rPr>
      </w:pPr>
    </w:p>
    <w:p w14:paraId="4CB5BC93" w14:textId="77777777" w:rsidR="00292F9A" w:rsidRDefault="00292F9A" w:rsidP="00292F9A">
      <w:pPr>
        <w:rPr>
          <w:sz w:val="24"/>
          <w:szCs w:val="24"/>
          <w:lang w:val="nb-NO"/>
        </w:rPr>
      </w:pPr>
      <w:r w:rsidRPr="00292F9A">
        <w:rPr>
          <w:sz w:val="24"/>
          <w:szCs w:val="24"/>
          <w:lang w:val="nb-NO"/>
        </w:rPr>
        <w:t xml:space="preserve">Erika </w:t>
      </w:r>
      <w:proofErr w:type="spellStart"/>
      <w:r w:rsidRPr="00292F9A">
        <w:rPr>
          <w:sz w:val="24"/>
          <w:szCs w:val="24"/>
          <w:lang w:val="nb-NO"/>
        </w:rPr>
        <w:t>Kaasalainen</w:t>
      </w:r>
      <w:proofErr w:type="spellEnd"/>
      <w:r w:rsidRPr="00292F9A">
        <w:rPr>
          <w:sz w:val="24"/>
          <w:szCs w:val="24"/>
          <w:lang w:val="nb-NO"/>
        </w:rPr>
        <w:t xml:space="preserve"> og Maria </w:t>
      </w:r>
      <w:proofErr w:type="spellStart"/>
      <w:r w:rsidRPr="00292F9A">
        <w:rPr>
          <w:sz w:val="24"/>
          <w:szCs w:val="24"/>
          <w:lang w:val="nb-NO"/>
        </w:rPr>
        <w:t>Lassila</w:t>
      </w:r>
      <w:proofErr w:type="spellEnd"/>
      <w:r w:rsidRPr="00292F9A">
        <w:rPr>
          <w:sz w:val="24"/>
          <w:szCs w:val="24"/>
          <w:lang w:val="nb-NO"/>
        </w:rPr>
        <w:t xml:space="preserve">- </w:t>
      </w:r>
      <w:proofErr w:type="spellStart"/>
      <w:r w:rsidRPr="00292F9A">
        <w:rPr>
          <w:sz w:val="24"/>
          <w:szCs w:val="24"/>
          <w:lang w:val="nb-NO"/>
        </w:rPr>
        <w:t>Merisalo</w:t>
      </w:r>
      <w:proofErr w:type="spellEnd"/>
      <w:r w:rsidRPr="00292F9A">
        <w:rPr>
          <w:sz w:val="24"/>
          <w:szCs w:val="24"/>
          <w:lang w:val="nb-NO"/>
        </w:rPr>
        <w:t xml:space="preserve"> fra HAMK i Finland avsluttet forelesningsballet første dag. Deres tema var arbeidet med å innføre et konsistent undervisningsopplegg i informasjonskompetanse.  Dette var nå </w:t>
      </w:r>
      <w:proofErr w:type="gramStart"/>
      <w:r w:rsidRPr="00292F9A">
        <w:rPr>
          <w:sz w:val="24"/>
          <w:szCs w:val="24"/>
          <w:lang w:val="nb-NO"/>
        </w:rPr>
        <w:t>implementert</w:t>
      </w:r>
      <w:proofErr w:type="gramEnd"/>
      <w:r w:rsidRPr="00292F9A">
        <w:rPr>
          <w:sz w:val="24"/>
          <w:szCs w:val="24"/>
          <w:lang w:val="nb-NO"/>
        </w:rPr>
        <w:t xml:space="preserve"> i alle tre BA- årene ved </w:t>
      </w:r>
      <w:proofErr w:type="spellStart"/>
      <w:r w:rsidRPr="00292F9A">
        <w:rPr>
          <w:sz w:val="24"/>
          <w:szCs w:val="24"/>
          <w:lang w:val="nb-NO"/>
        </w:rPr>
        <w:t>HAMK.Et</w:t>
      </w:r>
      <w:proofErr w:type="spellEnd"/>
      <w:r w:rsidRPr="00292F9A">
        <w:rPr>
          <w:sz w:val="24"/>
          <w:szCs w:val="24"/>
          <w:lang w:val="nb-NO"/>
        </w:rPr>
        <w:t xml:space="preserve"> interessant trekk ved deres metode var at de i stor grad benyttet seg av «</w:t>
      </w:r>
      <w:proofErr w:type="spellStart"/>
      <w:r w:rsidRPr="00292F9A">
        <w:rPr>
          <w:sz w:val="24"/>
          <w:szCs w:val="24"/>
          <w:lang w:val="nb-NO"/>
        </w:rPr>
        <w:t>badges</w:t>
      </w:r>
      <w:proofErr w:type="spellEnd"/>
      <w:r w:rsidRPr="00292F9A">
        <w:rPr>
          <w:sz w:val="24"/>
          <w:szCs w:val="24"/>
          <w:lang w:val="nb-NO"/>
        </w:rPr>
        <w:t xml:space="preserve">» som </w:t>
      </w:r>
      <w:r w:rsidRPr="00292F9A">
        <w:rPr>
          <w:sz w:val="24"/>
          <w:szCs w:val="24"/>
          <w:lang w:val="nb-NO"/>
        </w:rPr>
        <w:lastRenderedPageBreak/>
        <w:t>indikasjon på at nå behersket for eksempel studenten kildekritikk, nå behersket vedkommende databasesøk etc. De fortalte også en del om utfordringer de hadde hatt i prosessen, eksempelvis motstand mot endringer generelt, fagområder (særlig praktiske) som ikke så relevansen av informasjonskompetanse, koordinering, og utfordringer knyttet til status.</w:t>
      </w:r>
    </w:p>
    <w:p w14:paraId="73102419" w14:textId="77777777" w:rsidR="00292F9A" w:rsidRDefault="00292F9A" w:rsidP="00292F9A">
      <w:pPr>
        <w:rPr>
          <w:sz w:val="24"/>
          <w:szCs w:val="24"/>
          <w:lang w:val="nb-NO"/>
        </w:rPr>
      </w:pPr>
    </w:p>
    <w:p w14:paraId="4D45C4F9" w14:textId="77777777" w:rsidR="00292F9A" w:rsidRDefault="00292F9A" w:rsidP="00292F9A">
      <w:pPr>
        <w:rPr>
          <w:sz w:val="24"/>
          <w:szCs w:val="24"/>
          <w:lang w:val="nb-NO"/>
        </w:rPr>
      </w:pPr>
      <w:r>
        <w:rPr>
          <w:sz w:val="24"/>
          <w:szCs w:val="24"/>
          <w:lang w:val="nb-NO"/>
        </w:rPr>
        <w:t>Torsdag kveld var det resepsjon på Reykjavik universitet før vi busset til konferansemiddagen på det flotte kulturhuset Harpa.</w:t>
      </w:r>
    </w:p>
    <w:p w14:paraId="08A261E5" w14:textId="77777777" w:rsidR="00292F9A" w:rsidRDefault="00292F9A" w:rsidP="00292F9A">
      <w:pPr>
        <w:rPr>
          <w:sz w:val="24"/>
          <w:szCs w:val="24"/>
        </w:rPr>
      </w:pPr>
      <w:r w:rsidRPr="00292F9A">
        <w:rPr>
          <w:noProof/>
          <w:sz w:val="24"/>
          <w:szCs w:val="24"/>
          <w:lang w:val="nb-NO" w:eastAsia="nb-NO"/>
        </w:rPr>
        <w:drawing>
          <wp:inline distT="0" distB="0" distL="0" distR="0" wp14:anchorId="5470ABE7" wp14:editId="017FB136">
            <wp:extent cx="2635200" cy="1976400"/>
            <wp:effectExtent l="76200" t="76200" r="70485" b="81280"/>
            <wp:docPr id="5" name="Picture 5" descr="C:\Users\hlangsho\AppData\Local\Microsoft\Windows\INetCache\Content.Word\IMG_1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langsho\AppData\Local\Microsoft\Windows\INetCache\Content.Word\IMG_191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35200" cy="1976400"/>
                    </a:xfrm>
                    <a:prstGeom prst="rect">
                      <a:avLst/>
                    </a:prstGeom>
                    <a:noFill/>
                    <a:ln>
                      <a:noFill/>
                    </a:ln>
                    <a:effectLst>
                      <a:glow rad="63500">
                        <a:schemeClr val="accent3">
                          <a:alpha val="40000"/>
                        </a:schemeClr>
                      </a:glow>
                    </a:effectLst>
                  </pic:spPr>
                </pic:pic>
              </a:graphicData>
            </a:graphic>
          </wp:inline>
        </w:drawing>
      </w:r>
      <w:r w:rsidRPr="00872099">
        <w:rPr>
          <w:sz w:val="24"/>
          <w:szCs w:val="24"/>
        </w:rPr>
        <w:t xml:space="preserve"> </w:t>
      </w:r>
      <w:r w:rsidR="00872099" w:rsidRPr="00872099">
        <w:rPr>
          <w:sz w:val="24"/>
          <w:szCs w:val="24"/>
        </w:rPr>
        <w:t xml:space="preserve">               </w:t>
      </w:r>
      <w:r w:rsidRPr="00292F9A">
        <w:rPr>
          <w:noProof/>
          <w:sz w:val="24"/>
          <w:szCs w:val="24"/>
          <w:lang w:val="nb-NO" w:eastAsia="nb-NO"/>
        </w:rPr>
        <w:drawing>
          <wp:inline distT="0" distB="0" distL="0" distR="0" wp14:anchorId="1ABE1480" wp14:editId="0925289A">
            <wp:extent cx="2635200" cy="1976400"/>
            <wp:effectExtent l="81598" t="70802" r="75882" b="75883"/>
            <wp:docPr id="8" name="Picture 8" descr="C:\Users\hlangsho\AppData\Local\Microsoft\Windows\INetCache\Content.Word\IMG_1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langsho\AppData\Local\Microsoft\Windows\INetCache\Content.Word\IMG_190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2635200" cy="1976400"/>
                    </a:xfrm>
                    <a:prstGeom prst="rect">
                      <a:avLst/>
                    </a:prstGeom>
                    <a:noFill/>
                    <a:ln>
                      <a:noFill/>
                    </a:ln>
                    <a:effectLst>
                      <a:glow rad="63500">
                        <a:srgbClr val="A5A5A5">
                          <a:alpha val="40000"/>
                        </a:srgbClr>
                      </a:glow>
                    </a:effectLst>
                  </pic:spPr>
                </pic:pic>
              </a:graphicData>
            </a:graphic>
          </wp:inline>
        </w:drawing>
      </w:r>
    </w:p>
    <w:p w14:paraId="58925513" w14:textId="77777777" w:rsidR="00B72A02" w:rsidRPr="00437466" w:rsidRDefault="00B72A02" w:rsidP="00292F9A">
      <w:pPr>
        <w:rPr>
          <w:sz w:val="24"/>
          <w:szCs w:val="24"/>
          <w:lang w:val="nb-NO"/>
        </w:rPr>
      </w:pPr>
      <w:r w:rsidRPr="00437466">
        <w:rPr>
          <w:sz w:val="24"/>
          <w:szCs w:val="24"/>
          <w:lang w:val="nb-NO"/>
        </w:rPr>
        <w:t>Harpa                                                                                         Reykjavik universitet</w:t>
      </w:r>
    </w:p>
    <w:p w14:paraId="00D68D4D" w14:textId="77777777" w:rsidR="00292F9A" w:rsidRPr="00437466" w:rsidRDefault="00292F9A" w:rsidP="00292F9A">
      <w:pPr>
        <w:rPr>
          <w:sz w:val="24"/>
          <w:szCs w:val="24"/>
          <w:lang w:val="nb-NO"/>
        </w:rPr>
      </w:pPr>
    </w:p>
    <w:p w14:paraId="41F77CD1" w14:textId="77777777" w:rsidR="00872099" w:rsidRPr="00437466" w:rsidRDefault="00292F9A" w:rsidP="00A05A3F">
      <w:pPr>
        <w:rPr>
          <w:sz w:val="32"/>
          <w:szCs w:val="32"/>
          <w:lang w:val="nb-NO"/>
        </w:rPr>
      </w:pPr>
      <w:r w:rsidRPr="00437466">
        <w:rPr>
          <w:sz w:val="32"/>
          <w:szCs w:val="32"/>
          <w:lang w:val="nb-NO"/>
        </w:rPr>
        <w:t xml:space="preserve"> </w:t>
      </w:r>
    </w:p>
    <w:p w14:paraId="4E7C4075" w14:textId="77777777" w:rsidR="00872099" w:rsidRPr="00437466" w:rsidRDefault="00872099" w:rsidP="00A05A3F">
      <w:pPr>
        <w:rPr>
          <w:sz w:val="32"/>
          <w:szCs w:val="32"/>
          <w:lang w:val="nb-NO"/>
        </w:rPr>
      </w:pPr>
    </w:p>
    <w:p w14:paraId="0FC1A857" w14:textId="77777777" w:rsidR="00872099" w:rsidRPr="00437466" w:rsidRDefault="00872099" w:rsidP="00A05A3F">
      <w:pPr>
        <w:rPr>
          <w:sz w:val="32"/>
          <w:szCs w:val="32"/>
          <w:lang w:val="nb-NO"/>
        </w:rPr>
      </w:pPr>
    </w:p>
    <w:p w14:paraId="1363D14C" w14:textId="77777777" w:rsidR="00872099" w:rsidRPr="00437466" w:rsidRDefault="00872099" w:rsidP="00A05A3F">
      <w:pPr>
        <w:rPr>
          <w:sz w:val="32"/>
          <w:szCs w:val="32"/>
          <w:lang w:val="nb-NO"/>
        </w:rPr>
      </w:pPr>
    </w:p>
    <w:p w14:paraId="77611338" w14:textId="77777777" w:rsidR="00872099" w:rsidRPr="00437466" w:rsidRDefault="00872099" w:rsidP="00A05A3F">
      <w:pPr>
        <w:rPr>
          <w:sz w:val="32"/>
          <w:szCs w:val="32"/>
          <w:lang w:val="nb-NO"/>
        </w:rPr>
      </w:pPr>
    </w:p>
    <w:p w14:paraId="622B378A" w14:textId="77777777" w:rsidR="00872099" w:rsidRPr="00437466" w:rsidRDefault="00872099" w:rsidP="00A05A3F">
      <w:pPr>
        <w:rPr>
          <w:sz w:val="32"/>
          <w:szCs w:val="32"/>
          <w:lang w:val="nb-NO"/>
        </w:rPr>
      </w:pPr>
    </w:p>
    <w:p w14:paraId="2EFE8E10" w14:textId="77777777" w:rsidR="00872099" w:rsidRPr="00437466" w:rsidRDefault="00872099" w:rsidP="00A05A3F">
      <w:pPr>
        <w:rPr>
          <w:sz w:val="32"/>
          <w:szCs w:val="32"/>
          <w:lang w:val="nb-NO"/>
        </w:rPr>
      </w:pPr>
    </w:p>
    <w:p w14:paraId="769CC8FC" w14:textId="77777777" w:rsidR="00872099" w:rsidRPr="00437466" w:rsidRDefault="00872099" w:rsidP="00A05A3F">
      <w:pPr>
        <w:rPr>
          <w:sz w:val="32"/>
          <w:szCs w:val="32"/>
          <w:lang w:val="nb-NO"/>
        </w:rPr>
      </w:pPr>
    </w:p>
    <w:p w14:paraId="77D76F31" w14:textId="77777777" w:rsidR="00BA6D33" w:rsidRPr="00437466" w:rsidRDefault="00292F9A" w:rsidP="00A05A3F">
      <w:pPr>
        <w:rPr>
          <w:b/>
          <w:sz w:val="32"/>
          <w:szCs w:val="32"/>
          <w:lang w:val="nb-NO"/>
        </w:rPr>
      </w:pPr>
      <w:r w:rsidRPr="00437466">
        <w:rPr>
          <w:b/>
          <w:sz w:val="32"/>
          <w:szCs w:val="32"/>
          <w:lang w:val="nb-NO"/>
        </w:rPr>
        <w:lastRenderedPageBreak/>
        <w:t>F</w:t>
      </w:r>
      <w:r w:rsidR="00BA6D33" w:rsidRPr="00437466">
        <w:rPr>
          <w:b/>
          <w:sz w:val="32"/>
          <w:szCs w:val="32"/>
          <w:lang w:val="nb-NO"/>
        </w:rPr>
        <w:t>redag 3. juni</w:t>
      </w:r>
    </w:p>
    <w:p w14:paraId="1ED1B08D" w14:textId="77777777" w:rsidR="00292F9A" w:rsidRPr="00437466" w:rsidRDefault="00292F9A" w:rsidP="00292F9A">
      <w:pPr>
        <w:rPr>
          <w:b/>
          <w:sz w:val="32"/>
          <w:szCs w:val="32"/>
          <w:lang w:val="nb-NO"/>
        </w:rPr>
      </w:pPr>
      <w:r w:rsidRPr="00437466">
        <w:rPr>
          <w:b/>
          <w:sz w:val="32"/>
          <w:szCs w:val="32"/>
          <w:lang w:val="nb-NO"/>
        </w:rPr>
        <w:t xml:space="preserve">Tema 1: Information </w:t>
      </w:r>
      <w:proofErr w:type="spellStart"/>
      <w:r w:rsidRPr="00437466">
        <w:rPr>
          <w:b/>
          <w:sz w:val="32"/>
          <w:szCs w:val="32"/>
          <w:lang w:val="nb-NO"/>
        </w:rPr>
        <w:t>literacy</w:t>
      </w:r>
      <w:proofErr w:type="spellEnd"/>
      <w:r w:rsidRPr="00437466">
        <w:rPr>
          <w:b/>
          <w:sz w:val="32"/>
          <w:szCs w:val="32"/>
          <w:lang w:val="nb-NO"/>
        </w:rPr>
        <w:t xml:space="preserve"> and </w:t>
      </w:r>
      <w:proofErr w:type="spellStart"/>
      <w:r w:rsidRPr="00437466">
        <w:rPr>
          <w:b/>
          <w:sz w:val="32"/>
          <w:szCs w:val="32"/>
          <w:lang w:val="nb-NO"/>
        </w:rPr>
        <w:t>writing</w:t>
      </w:r>
      <w:proofErr w:type="spellEnd"/>
      <w:r w:rsidRPr="00437466">
        <w:rPr>
          <w:b/>
          <w:sz w:val="32"/>
          <w:szCs w:val="32"/>
          <w:lang w:val="nb-NO"/>
        </w:rPr>
        <w:t xml:space="preserve"> </w:t>
      </w:r>
      <w:proofErr w:type="spellStart"/>
      <w:r w:rsidRPr="00437466">
        <w:rPr>
          <w:b/>
          <w:sz w:val="32"/>
          <w:szCs w:val="32"/>
          <w:lang w:val="nb-NO"/>
        </w:rPr>
        <w:t>centres</w:t>
      </w:r>
      <w:proofErr w:type="spellEnd"/>
    </w:p>
    <w:p w14:paraId="6D6ECD8A" w14:textId="77777777" w:rsidR="00872099" w:rsidRDefault="00BA5D75" w:rsidP="00292F9A">
      <w:pPr>
        <w:rPr>
          <w:sz w:val="24"/>
          <w:szCs w:val="24"/>
          <w:lang w:val="nb-NO"/>
        </w:rPr>
      </w:pPr>
      <w:r w:rsidRPr="00292F9A">
        <w:rPr>
          <w:sz w:val="24"/>
          <w:szCs w:val="24"/>
          <w:lang w:val="nb-NO"/>
        </w:rPr>
        <w:t>Den første store bolken den</w:t>
      </w:r>
      <w:r w:rsidR="007F420E" w:rsidRPr="00292F9A">
        <w:rPr>
          <w:sz w:val="24"/>
          <w:szCs w:val="24"/>
          <w:lang w:val="nb-NO"/>
        </w:rPr>
        <w:t xml:space="preserve">ne dagen tok for seg hvordan </w:t>
      </w:r>
      <w:r w:rsidRPr="00292F9A">
        <w:rPr>
          <w:sz w:val="24"/>
          <w:szCs w:val="24"/>
          <w:lang w:val="nb-NO"/>
        </w:rPr>
        <w:t>samarbeid med universitetenes skrivesentre er en fruktbar vei å gå i arbeidet med informasjonskompetanse. Maria-</w:t>
      </w:r>
      <w:proofErr w:type="spellStart"/>
      <w:r w:rsidRPr="00292F9A">
        <w:rPr>
          <w:sz w:val="24"/>
          <w:szCs w:val="24"/>
          <w:lang w:val="nb-NO"/>
        </w:rPr>
        <w:t>Carme</w:t>
      </w:r>
      <w:proofErr w:type="spellEnd"/>
      <w:r w:rsidRPr="00292F9A">
        <w:rPr>
          <w:sz w:val="24"/>
          <w:szCs w:val="24"/>
          <w:lang w:val="nb-NO"/>
        </w:rPr>
        <w:t xml:space="preserve"> </w:t>
      </w:r>
      <w:proofErr w:type="spellStart"/>
      <w:r w:rsidRPr="00292F9A">
        <w:rPr>
          <w:sz w:val="24"/>
          <w:szCs w:val="24"/>
          <w:lang w:val="nb-NO"/>
        </w:rPr>
        <w:t>Torras</w:t>
      </w:r>
      <w:proofErr w:type="spellEnd"/>
      <w:r w:rsidRPr="00292F9A">
        <w:rPr>
          <w:sz w:val="24"/>
          <w:szCs w:val="24"/>
          <w:lang w:val="nb-NO"/>
        </w:rPr>
        <w:t xml:space="preserve"> og Pål Steiner fra Universitetet i Bergen </w:t>
      </w:r>
      <w:r w:rsidR="00B72A02">
        <w:rPr>
          <w:sz w:val="24"/>
          <w:szCs w:val="24"/>
          <w:lang w:val="nb-NO"/>
        </w:rPr>
        <w:t>«</w:t>
      </w:r>
      <w:proofErr w:type="spellStart"/>
      <w:r w:rsidR="00B72A02">
        <w:rPr>
          <w:sz w:val="24"/>
          <w:szCs w:val="24"/>
          <w:lang w:val="nb-NO"/>
        </w:rPr>
        <w:t>keynote</w:t>
      </w:r>
      <w:proofErr w:type="spellEnd"/>
      <w:r w:rsidR="00B72A02">
        <w:rPr>
          <w:sz w:val="24"/>
          <w:szCs w:val="24"/>
          <w:lang w:val="nb-NO"/>
        </w:rPr>
        <w:t xml:space="preserve"> </w:t>
      </w:r>
      <w:proofErr w:type="spellStart"/>
      <w:r w:rsidR="00B72A02">
        <w:rPr>
          <w:sz w:val="24"/>
          <w:szCs w:val="24"/>
          <w:lang w:val="nb-NO"/>
        </w:rPr>
        <w:t>speach</w:t>
      </w:r>
      <w:proofErr w:type="spellEnd"/>
      <w:r w:rsidR="00B72A02">
        <w:rPr>
          <w:sz w:val="24"/>
          <w:szCs w:val="24"/>
          <w:lang w:val="nb-NO"/>
        </w:rPr>
        <w:t>»</w:t>
      </w:r>
      <w:r w:rsidRPr="00292F9A">
        <w:rPr>
          <w:sz w:val="24"/>
          <w:szCs w:val="24"/>
          <w:lang w:val="nb-NO"/>
        </w:rPr>
        <w:t xml:space="preserve"> omhandlet hvordan studentenes </w:t>
      </w:r>
      <w:r w:rsidR="007F420E" w:rsidRPr="00292F9A">
        <w:rPr>
          <w:sz w:val="24"/>
          <w:szCs w:val="24"/>
          <w:lang w:val="nb-NO"/>
        </w:rPr>
        <w:t>arbeid</w:t>
      </w:r>
      <w:r w:rsidRPr="00292F9A">
        <w:rPr>
          <w:sz w:val="24"/>
          <w:szCs w:val="24"/>
          <w:lang w:val="nb-NO"/>
        </w:rPr>
        <w:t>sprosesser består av integrerte utfordringer i forhold til søking, lesing og skriving. Al</w:t>
      </w:r>
      <w:r w:rsidR="007F420E" w:rsidRPr="00292F9A">
        <w:rPr>
          <w:sz w:val="24"/>
          <w:szCs w:val="24"/>
          <w:lang w:val="nb-NO"/>
        </w:rPr>
        <w:t>le</w:t>
      </w:r>
      <w:r w:rsidRPr="00292F9A">
        <w:rPr>
          <w:sz w:val="24"/>
          <w:szCs w:val="24"/>
          <w:lang w:val="nb-NO"/>
        </w:rPr>
        <w:t xml:space="preserve"> prosessene henger</w:t>
      </w:r>
      <w:r w:rsidR="001D3C00" w:rsidRPr="00292F9A">
        <w:rPr>
          <w:sz w:val="24"/>
          <w:szCs w:val="24"/>
          <w:lang w:val="nb-NO"/>
        </w:rPr>
        <w:t xml:space="preserve"> sammen </w:t>
      </w:r>
      <w:r w:rsidRPr="00292F9A">
        <w:rPr>
          <w:sz w:val="24"/>
          <w:szCs w:val="24"/>
          <w:lang w:val="nb-NO"/>
        </w:rPr>
        <w:t>og er en del av det mye</w:t>
      </w:r>
      <w:r w:rsidR="007F420E" w:rsidRPr="00292F9A">
        <w:rPr>
          <w:sz w:val="24"/>
          <w:szCs w:val="24"/>
          <w:lang w:val="nb-NO"/>
        </w:rPr>
        <w:t xml:space="preserve"> omtalte informasjonskompetanse-</w:t>
      </w:r>
      <w:r w:rsidRPr="00292F9A">
        <w:rPr>
          <w:sz w:val="24"/>
          <w:szCs w:val="24"/>
          <w:lang w:val="nb-NO"/>
        </w:rPr>
        <w:t>landskapet:</w:t>
      </w:r>
    </w:p>
    <w:p w14:paraId="4ED00970" w14:textId="77777777" w:rsidR="00872099" w:rsidRDefault="00872099" w:rsidP="00292F9A">
      <w:pPr>
        <w:rPr>
          <w:sz w:val="24"/>
          <w:szCs w:val="24"/>
          <w:lang w:val="nb-NO"/>
        </w:rPr>
      </w:pPr>
    </w:p>
    <w:p w14:paraId="1E06F384" w14:textId="77777777" w:rsidR="00E3196E" w:rsidRPr="00292F9A" w:rsidRDefault="00BA5D75" w:rsidP="00292F9A">
      <w:pPr>
        <w:rPr>
          <w:sz w:val="24"/>
          <w:szCs w:val="24"/>
          <w:lang w:val="nb-NO"/>
        </w:rPr>
      </w:pPr>
      <w:r w:rsidRPr="00292F9A">
        <w:rPr>
          <w:noProof/>
          <w:sz w:val="24"/>
          <w:szCs w:val="24"/>
          <w:lang w:val="nb-NO" w:eastAsia="nb-NO"/>
        </w:rPr>
        <w:drawing>
          <wp:inline distT="0" distB="0" distL="0" distR="0" wp14:anchorId="71936077" wp14:editId="3DE8A67C">
            <wp:extent cx="4572000" cy="3600000"/>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0" cy="3600000"/>
                    </a:xfrm>
                    <a:prstGeom prst="rect">
                      <a:avLst/>
                    </a:prstGeom>
                    <a:noFill/>
                    <a:ln>
                      <a:noFill/>
                    </a:ln>
                  </pic:spPr>
                </pic:pic>
              </a:graphicData>
            </a:graphic>
          </wp:inline>
        </w:drawing>
      </w:r>
    </w:p>
    <w:p w14:paraId="0BB8E307" w14:textId="77777777" w:rsidR="00BA5D75" w:rsidRPr="00292F9A" w:rsidRDefault="00BA5D75" w:rsidP="0070463A">
      <w:pPr>
        <w:jc w:val="center"/>
        <w:rPr>
          <w:rFonts w:cs="AGaramondPro-Italic"/>
          <w:i/>
          <w:iCs/>
          <w:color w:val="7F7F7F"/>
          <w:sz w:val="24"/>
          <w:szCs w:val="24"/>
        </w:rPr>
      </w:pPr>
      <w:r w:rsidRPr="00292F9A">
        <w:rPr>
          <w:rFonts w:cs="AGaramondPro-BoldItalic"/>
          <w:b/>
          <w:bCs/>
          <w:i/>
          <w:iCs/>
          <w:color w:val="7F7F7F"/>
          <w:sz w:val="24"/>
          <w:szCs w:val="24"/>
        </w:rPr>
        <w:t xml:space="preserve">Secker &amp; Coonan, 2011. </w:t>
      </w:r>
      <w:r w:rsidRPr="00292F9A">
        <w:rPr>
          <w:rFonts w:cs="AGaramondPro-Italic"/>
          <w:i/>
          <w:iCs/>
          <w:color w:val="7F7F7F"/>
          <w:sz w:val="24"/>
          <w:szCs w:val="24"/>
        </w:rPr>
        <w:t>A New Curriculum for Information Literacy (p.6)</w:t>
      </w:r>
    </w:p>
    <w:p w14:paraId="4EEA2F60" w14:textId="77777777" w:rsidR="00BA5D75" w:rsidRPr="00292F9A" w:rsidRDefault="00BA5D75" w:rsidP="000826D3">
      <w:pPr>
        <w:rPr>
          <w:rFonts w:cs="AGaramondPro-Italic"/>
          <w:i/>
          <w:iCs/>
          <w:color w:val="7F7F7F"/>
          <w:sz w:val="24"/>
          <w:szCs w:val="24"/>
        </w:rPr>
      </w:pPr>
    </w:p>
    <w:p w14:paraId="092859AF" w14:textId="77777777" w:rsidR="00BA5D75" w:rsidRPr="00292F9A" w:rsidRDefault="007F420E" w:rsidP="000826D3">
      <w:pPr>
        <w:rPr>
          <w:sz w:val="24"/>
          <w:szCs w:val="24"/>
          <w:lang w:val="nb-NO"/>
        </w:rPr>
      </w:pPr>
      <w:r w:rsidRPr="00292F9A">
        <w:rPr>
          <w:sz w:val="24"/>
          <w:szCs w:val="24"/>
          <w:lang w:val="nb-NO"/>
        </w:rPr>
        <w:t>Torres og Steiner</w:t>
      </w:r>
      <w:r w:rsidR="00BA5D75" w:rsidRPr="00292F9A">
        <w:rPr>
          <w:sz w:val="24"/>
          <w:szCs w:val="24"/>
          <w:lang w:val="nb-NO"/>
        </w:rPr>
        <w:t xml:space="preserve"> hadde også en historisk gjennomgang av hvordan arbeidet med akademisk sk</w:t>
      </w:r>
      <w:r w:rsidRPr="00292F9A">
        <w:rPr>
          <w:sz w:val="24"/>
          <w:szCs w:val="24"/>
          <w:lang w:val="nb-NO"/>
        </w:rPr>
        <w:t>r</w:t>
      </w:r>
      <w:r w:rsidR="00BA5D75" w:rsidRPr="00292F9A">
        <w:rPr>
          <w:sz w:val="24"/>
          <w:szCs w:val="24"/>
          <w:lang w:val="nb-NO"/>
        </w:rPr>
        <w:t xml:space="preserve">iving har utviklet seg. Det ble særlig hentet fram eksempler fra </w:t>
      </w:r>
      <w:r w:rsidR="0070463A" w:rsidRPr="00292F9A">
        <w:rPr>
          <w:sz w:val="24"/>
          <w:szCs w:val="24"/>
          <w:lang w:val="nb-NO"/>
        </w:rPr>
        <w:t xml:space="preserve">England og </w:t>
      </w:r>
      <w:r w:rsidR="00BA5D75" w:rsidRPr="00292F9A">
        <w:rPr>
          <w:sz w:val="24"/>
          <w:szCs w:val="24"/>
          <w:lang w:val="nb-NO"/>
        </w:rPr>
        <w:t>USA</w:t>
      </w:r>
      <w:r w:rsidRPr="00292F9A">
        <w:rPr>
          <w:sz w:val="24"/>
          <w:szCs w:val="24"/>
          <w:lang w:val="nb-NO"/>
        </w:rPr>
        <w:t>. D</w:t>
      </w:r>
      <w:r w:rsidR="0070463A" w:rsidRPr="00292F9A">
        <w:rPr>
          <w:sz w:val="24"/>
          <w:szCs w:val="24"/>
          <w:lang w:val="nb-NO"/>
        </w:rPr>
        <w:t xml:space="preserve">et ble </w:t>
      </w:r>
      <w:r w:rsidR="00BA5D75" w:rsidRPr="00292F9A">
        <w:rPr>
          <w:sz w:val="24"/>
          <w:szCs w:val="24"/>
          <w:lang w:val="nb-NO"/>
        </w:rPr>
        <w:t>trukket linjer til dagens situasjon i Norge hvor det stadig dukker opp flere typer skrivesentre som jobber med akademisk skriving.</w:t>
      </w:r>
    </w:p>
    <w:p w14:paraId="6C053FF3" w14:textId="77777777" w:rsidR="0070463A" w:rsidRDefault="0070463A" w:rsidP="000826D3">
      <w:pPr>
        <w:rPr>
          <w:sz w:val="24"/>
          <w:szCs w:val="24"/>
          <w:lang w:val="nb-NO"/>
        </w:rPr>
      </w:pPr>
      <w:r w:rsidRPr="00292F9A">
        <w:rPr>
          <w:sz w:val="24"/>
          <w:szCs w:val="24"/>
          <w:lang w:val="nb-NO"/>
        </w:rPr>
        <w:t xml:space="preserve">Det </w:t>
      </w:r>
      <w:r w:rsidR="007F420E" w:rsidRPr="00292F9A">
        <w:rPr>
          <w:sz w:val="24"/>
          <w:szCs w:val="24"/>
          <w:lang w:val="nb-NO"/>
        </w:rPr>
        <w:t>ble vektlagt</w:t>
      </w:r>
      <w:r w:rsidRPr="00292F9A">
        <w:rPr>
          <w:sz w:val="24"/>
          <w:szCs w:val="24"/>
          <w:lang w:val="nb-NO"/>
        </w:rPr>
        <w:t xml:space="preserve"> at dette arbeidet </w:t>
      </w:r>
      <w:r w:rsidR="007F420E" w:rsidRPr="00292F9A">
        <w:rPr>
          <w:sz w:val="24"/>
          <w:szCs w:val="24"/>
          <w:lang w:val="nb-NO"/>
        </w:rPr>
        <w:t xml:space="preserve">bør </w:t>
      </w:r>
      <w:r w:rsidRPr="00292F9A">
        <w:rPr>
          <w:sz w:val="24"/>
          <w:szCs w:val="24"/>
          <w:lang w:val="nb-NO"/>
        </w:rPr>
        <w:t>gjenspeile</w:t>
      </w:r>
      <w:r w:rsidR="007F420E" w:rsidRPr="00292F9A">
        <w:rPr>
          <w:sz w:val="24"/>
          <w:szCs w:val="24"/>
          <w:lang w:val="nb-NO"/>
        </w:rPr>
        <w:t>s</w:t>
      </w:r>
      <w:r w:rsidRPr="00292F9A">
        <w:rPr>
          <w:sz w:val="24"/>
          <w:szCs w:val="24"/>
          <w:lang w:val="nb-NO"/>
        </w:rPr>
        <w:t xml:space="preserve"> i universitetsbibliotekenes strategier og organisering. Det bør </w:t>
      </w:r>
      <w:r w:rsidR="007F420E" w:rsidRPr="00292F9A">
        <w:rPr>
          <w:sz w:val="24"/>
          <w:szCs w:val="24"/>
          <w:lang w:val="nb-NO"/>
        </w:rPr>
        <w:t xml:space="preserve">også </w:t>
      </w:r>
      <w:r w:rsidRPr="00292F9A">
        <w:rPr>
          <w:sz w:val="24"/>
          <w:szCs w:val="24"/>
          <w:lang w:val="nb-NO"/>
        </w:rPr>
        <w:t>legges til rette for attraktive læringsmiljø.</w:t>
      </w:r>
    </w:p>
    <w:p w14:paraId="20734205" w14:textId="77777777" w:rsidR="00F94572" w:rsidRPr="00292F9A" w:rsidRDefault="00F94572" w:rsidP="000826D3">
      <w:pPr>
        <w:rPr>
          <w:sz w:val="24"/>
          <w:szCs w:val="24"/>
          <w:lang w:val="nb-NO"/>
        </w:rPr>
      </w:pPr>
    </w:p>
    <w:p w14:paraId="00B86D4C" w14:textId="77777777" w:rsidR="00D4375B" w:rsidRDefault="00D4375B" w:rsidP="00D4375B">
      <w:pPr>
        <w:jc w:val="center"/>
        <w:rPr>
          <w:sz w:val="24"/>
          <w:szCs w:val="24"/>
          <w:lang w:val="nb-NO"/>
        </w:rPr>
      </w:pPr>
      <w:r w:rsidRPr="00292F9A">
        <w:rPr>
          <w:noProof/>
          <w:sz w:val="24"/>
          <w:szCs w:val="24"/>
          <w:lang w:val="nb-NO" w:eastAsia="nb-NO"/>
        </w:rPr>
        <w:drawing>
          <wp:inline distT="0" distB="0" distL="0" distR="0" wp14:anchorId="2147BED6" wp14:editId="5870DEC6">
            <wp:extent cx="4366800" cy="3276000"/>
            <wp:effectExtent l="0" t="0" r="0" b="635"/>
            <wp:docPr id="10" name="Picture 10" descr="\\FileHome.nmbu.no\Users-3\hlangsho\Documents\Bilder\ckvii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leHome.nmbu.no\Users-3\hlangsho\Documents\Bilder\ckviii.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66800" cy="3276000"/>
                    </a:xfrm>
                    <a:prstGeom prst="rect">
                      <a:avLst/>
                    </a:prstGeom>
                    <a:noFill/>
                    <a:ln>
                      <a:noFill/>
                    </a:ln>
                  </pic:spPr>
                </pic:pic>
              </a:graphicData>
            </a:graphic>
          </wp:inline>
        </w:drawing>
      </w:r>
    </w:p>
    <w:p w14:paraId="3E45A7EB" w14:textId="77777777" w:rsidR="00C95177" w:rsidRDefault="00C95177" w:rsidP="00D4375B">
      <w:pPr>
        <w:jc w:val="center"/>
        <w:rPr>
          <w:sz w:val="24"/>
          <w:szCs w:val="24"/>
          <w:lang w:val="nb-NO"/>
        </w:rPr>
      </w:pPr>
    </w:p>
    <w:p w14:paraId="1147BBC4" w14:textId="77777777" w:rsidR="00C95177" w:rsidRPr="00292F9A" w:rsidRDefault="00C95177" w:rsidP="00D4375B">
      <w:pPr>
        <w:jc w:val="center"/>
        <w:rPr>
          <w:sz w:val="24"/>
          <w:szCs w:val="24"/>
          <w:lang w:val="nb-NO"/>
        </w:rPr>
      </w:pPr>
    </w:p>
    <w:p w14:paraId="07FB0188" w14:textId="77777777" w:rsidR="0070463A" w:rsidRPr="00292F9A" w:rsidRDefault="0070463A" w:rsidP="000826D3">
      <w:pPr>
        <w:rPr>
          <w:sz w:val="24"/>
          <w:szCs w:val="24"/>
          <w:lang w:val="nb-NO"/>
        </w:rPr>
      </w:pPr>
      <w:r w:rsidRPr="00292F9A">
        <w:rPr>
          <w:sz w:val="24"/>
          <w:szCs w:val="24"/>
          <w:lang w:val="nb-NO"/>
        </w:rPr>
        <w:t xml:space="preserve">Videre i programmet fikk vi eksempler fra Umeå Universitet og Karolinska </w:t>
      </w:r>
      <w:r w:rsidR="007F5A36" w:rsidRPr="00292F9A">
        <w:rPr>
          <w:sz w:val="24"/>
          <w:szCs w:val="24"/>
          <w:lang w:val="nb-NO"/>
        </w:rPr>
        <w:t>Institutt</w:t>
      </w:r>
      <w:r w:rsidRPr="00292F9A">
        <w:rPr>
          <w:sz w:val="24"/>
          <w:szCs w:val="24"/>
          <w:lang w:val="nb-NO"/>
        </w:rPr>
        <w:t xml:space="preserve"> som har prøvd å legge til rette for attraktive læringsmiljø</w:t>
      </w:r>
      <w:r w:rsidR="004F4C01" w:rsidRPr="00292F9A">
        <w:rPr>
          <w:sz w:val="24"/>
          <w:szCs w:val="24"/>
          <w:lang w:val="nb-NO"/>
        </w:rPr>
        <w:t>. B</w:t>
      </w:r>
      <w:r w:rsidRPr="00292F9A">
        <w:rPr>
          <w:sz w:val="24"/>
          <w:szCs w:val="24"/>
          <w:lang w:val="nb-NO"/>
        </w:rPr>
        <w:t xml:space="preserve">ibliotekene samarbeider tett med skrivesentrene og har ulike typer kurs, workshops og andre arrangement. Ved Umeå universitet er skrivesenter og bibliotek i samme lokale noe som gir mange fordeler for studentene. Ved å samarbeide samler man lettere trådene for studentene og man kan </w:t>
      </w:r>
      <w:r w:rsidR="004F4C01" w:rsidRPr="00292F9A">
        <w:rPr>
          <w:sz w:val="24"/>
          <w:szCs w:val="24"/>
          <w:lang w:val="nb-NO"/>
        </w:rPr>
        <w:t>bedre</w:t>
      </w:r>
      <w:r w:rsidRPr="00292F9A">
        <w:rPr>
          <w:sz w:val="24"/>
          <w:szCs w:val="24"/>
          <w:lang w:val="nb-NO"/>
        </w:rPr>
        <w:t xml:space="preserve"> hjelpe dem i å avslutte sine studier</w:t>
      </w:r>
      <w:r w:rsidR="00C95177">
        <w:rPr>
          <w:sz w:val="24"/>
          <w:szCs w:val="24"/>
          <w:lang w:val="nb-NO"/>
        </w:rPr>
        <w:t xml:space="preserve"> på en god måte</w:t>
      </w:r>
      <w:r w:rsidRPr="00292F9A">
        <w:rPr>
          <w:sz w:val="24"/>
          <w:szCs w:val="24"/>
          <w:lang w:val="nb-NO"/>
        </w:rPr>
        <w:t>.</w:t>
      </w:r>
      <w:r w:rsidR="007F5A36" w:rsidRPr="00292F9A">
        <w:rPr>
          <w:sz w:val="24"/>
          <w:szCs w:val="24"/>
          <w:lang w:val="nb-NO"/>
        </w:rPr>
        <w:t xml:space="preserve"> </w:t>
      </w:r>
    </w:p>
    <w:p w14:paraId="43768224" w14:textId="77777777" w:rsidR="007F5A36" w:rsidRPr="00292F9A" w:rsidRDefault="007F5A36" w:rsidP="000826D3">
      <w:pPr>
        <w:rPr>
          <w:sz w:val="24"/>
          <w:szCs w:val="24"/>
          <w:lang w:val="nb-NO"/>
        </w:rPr>
      </w:pPr>
      <w:r w:rsidRPr="00292F9A">
        <w:rPr>
          <w:sz w:val="24"/>
          <w:szCs w:val="24"/>
          <w:lang w:val="nb-NO"/>
        </w:rPr>
        <w:t xml:space="preserve">Dette har man også erfart ved Karolinska Institutt. Ved å samarbeide om </w:t>
      </w:r>
      <w:r w:rsidR="001D3C00" w:rsidRPr="00292F9A">
        <w:rPr>
          <w:sz w:val="24"/>
          <w:szCs w:val="24"/>
          <w:lang w:val="nb-NO"/>
        </w:rPr>
        <w:t>akademisk</w:t>
      </w:r>
      <w:r w:rsidRPr="00292F9A">
        <w:rPr>
          <w:sz w:val="24"/>
          <w:szCs w:val="24"/>
          <w:lang w:val="nb-NO"/>
        </w:rPr>
        <w:t xml:space="preserve"> skriving får man en mer holistisk forståelse av studentenes </w:t>
      </w:r>
      <w:r w:rsidR="001D3C00" w:rsidRPr="00292F9A">
        <w:rPr>
          <w:sz w:val="24"/>
          <w:szCs w:val="24"/>
          <w:lang w:val="nb-NO"/>
        </w:rPr>
        <w:t>arbeidsprosesser, mer kompetanse hos alle parter involvert</w:t>
      </w:r>
      <w:r w:rsidR="004F4C01" w:rsidRPr="00292F9A">
        <w:rPr>
          <w:sz w:val="24"/>
          <w:szCs w:val="24"/>
          <w:lang w:val="nb-NO"/>
        </w:rPr>
        <w:t xml:space="preserve"> og det er mer ressurs</w:t>
      </w:r>
      <w:r w:rsidR="001D3C00" w:rsidRPr="00292F9A">
        <w:rPr>
          <w:sz w:val="24"/>
          <w:szCs w:val="24"/>
          <w:lang w:val="nb-NO"/>
        </w:rPr>
        <w:t xml:space="preserve">effektivt. Ved Karolinska Institutt har de gjennomført ulike typer arrangement blant annet «A late </w:t>
      </w:r>
      <w:proofErr w:type="spellStart"/>
      <w:r w:rsidR="001D3C00" w:rsidRPr="00292F9A">
        <w:rPr>
          <w:sz w:val="24"/>
          <w:szCs w:val="24"/>
          <w:lang w:val="nb-NO"/>
        </w:rPr>
        <w:t>night</w:t>
      </w:r>
      <w:proofErr w:type="spellEnd"/>
      <w:r w:rsidR="001D3C00" w:rsidRPr="00292F9A">
        <w:rPr>
          <w:sz w:val="24"/>
          <w:szCs w:val="24"/>
          <w:lang w:val="nb-NO"/>
        </w:rPr>
        <w:t xml:space="preserve"> at </w:t>
      </w:r>
      <w:proofErr w:type="spellStart"/>
      <w:r w:rsidR="001D3C00" w:rsidRPr="00292F9A">
        <w:rPr>
          <w:sz w:val="24"/>
          <w:szCs w:val="24"/>
          <w:lang w:val="nb-NO"/>
        </w:rPr>
        <w:t>the</w:t>
      </w:r>
      <w:proofErr w:type="spellEnd"/>
      <w:r w:rsidR="001D3C00" w:rsidRPr="00292F9A">
        <w:rPr>
          <w:sz w:val="24"/>
          <w:szCs w:val="24"/>
          <w:lang w:val="nb-NO"/>
        </w:rPr>
        <w:t xml:space="preserve"> </w:t>
      </w:r>
      <w:proofErr w:type="spellStart"/>
      <w:r w:rsidR="001D3C00" w:rsidRPr="00292F9A">
        <w:rPr>
          <w:sz w:val="24"/>
          <w:szCs w:val="24"/>
          <w:lang w:val="nb-NO"/>
        </w:rPr>
        <w:t>University</w:t>
      </w:r>
      <w:proofErr w:type="spellEnd"/>
      <w:r w:rsidR="001D3C00" w:rsidRPr="00292F9A">
        <w:rPr>
          <w:sz w:val="24"/>
          <w:szCs w:val="24"/>
          <w:lang w:val="nb-NO"/>
        </w:rPr>
        <w:t xml:space="preserve"> Library» som skal hjelpe studentene i den siste innspurten mot innlevering av større oppgaver. Her får de hjelp både av bibliotekarer og de som jobber med akademisk skriving</w:t>
      </w:r>
      <w:r w:rsidR="00C95177">
        <w:rPr>
          <w:sz w:val="24"/>
          <w:szCs w:val="24"/>
          <w:lang w:val="nb-NO"/>
        </w:rPr>
        <w:t>. M</w:t>
      </w:r>
      <w:r w:rsidR="001D3C00" w:rsidRPr="00292F9A">
        <w:rPr>
          <w:sz w:val="24"/>
          <w:szCs w:val="24"/>
          <w:lang w:val="nb-NO"/>
        </w:rPr>
        <w:t>ålet er at de skal ferdigstille oppgaven i løpet av kvelden.</w:t>
      </w:r>
    </w:p>
    <w:p w14:paraId="346B80B6" w14:textId="77777777" w:rsidR="001D3C00" w:rsidRPr="00292F9A" w:rsidRDefault="001D3C00" w:rsidP="000826D3">
      <w:pPr>
        <w:rPr>
          <w:sz w:val="24"/>
          <w:szCs w:val="24"/>
          <w:lang w:val="nb-NO"/>
        </w:rPr>
      </w:pPr>
      <w:r w:rsidRPr="00292F9A">
        <w:rPr>
          <w:sz w:val="24"/>
          <w:szCs w:val="24"/>
          <w:lang w:val="nb-NO"/>
        </w:rPr>
        <w:t>Vi fikk også høre om h</w:t>
      </w:r>
      <w:r w:rsidR="00D4375B" w:rsidRPr="00292F9A">
        <w:rPr>
          <w:sz w:val="24"/>
          <w:szCs w:val="24"/>
          <w:lang w:val="nb-NO"/>
        </w:rPr>
        <w:t xml:space="preserve">vordan de ved New Hampshire universitetsbibliotek jobbet sammen med senter for akademisk utvikling </w:t>
      </w:r>
      <w:r w:rsidR="00B72A02">
        <w:rPr>
          <w:sz w:val="24"/>
          <w:szCs w:val="24"/>
          <w:lang w:val="nb-NO"/>
        </w:rPr>
        <w:t>om</w:t>
      </w:r>
      <w:r w:rsidR="00D4375B" w:rsidRPr="00292F9A">
        <w:rPr>
          <w:sz w:val="24"/>
          <w:szCs w:val="24"/>
          <w:lang w:val="nb-NO"/>
        </w:rPr>
        <w:t xml:space="preserve"> et eget pro</w:t>
      </w:r>
      <w:r w:rsidR="00C95177">
        <w:rPr>
          <w:sz w:val="24"/>
          <w:szCs w:val="24"/>
          <w:lang w:val="nb-NO"/>
        </w:rPr>
        <w:t>gram for skriving og forsknings</w:t>
      </w:r>
      <w:r w:rsidR="00D4375B" w:rsidRPr="00292F9A">
        <w:rPr>
          <w:sz w:val="24"/>
          <w:szCs w:val="24"/>
          <w:lang w:val="nb-NO"/>
        </w:rPr>
        <w:t>strategier.</w:t>
      </w:r>
      <w:r w:rsidR="004F4C01" w:rsidRPr="00292F9A">
        <w:rPr>
          <w:sz w:val="24"/>
          <w:szCs w:val="24"/>
          <w:lang w:val="nb-NO"/>
        </w:rPr>
        <w:t xml:space="preserve"> Her hjelper spesielt dyktige studenter andre studenter med skriving, søking og metodearbeid.</w:t>
      </w:r>
    </w:p>
    <w:p w14:paraId="1B359398" w14:textId="77777777" w:rsidR="00437466" w:rsidRPr="00D919E3" w:rsidRDefault="00437466" w:rsidP="000826D3">
      <w:pPr>
        <w:rPr>
          <w:b/>
          <w:sz w:val="32"/>
          <w:szCs w:val="32"/>
          <w:lang w:val="nb-NO"/>
        </w:rPr>
      </w:pPr>
    </w:p>
    <w:p w14:paraId="716C0103" w14:textId="77777777" w:rsidR="007F420E" w:rsidRPr="00872099" w:rsidRDefault="00292F9A" w:rsidP="000826D3">
      <w:pPr>
        <w:rPr>
          <w:b/>
          <w:sz w:val="32"/>
          <w:szCs w:val="32"/>
        </w:rPr>
      </w:pPr>
      <w:proofErr w:type="spellStart"/>
      <w:r w:rsidRPr="00872099">
        <w:rPr>
          <w:b/>
          <w:sz w:val="32"/>
          <w:szCs w:val="32"/>
        </w:rPr>
        <w:lastRenderedPageBreak/>
        <w:t>Tema</w:t>
      </w:r>
      <w:proofErr w:type="spellEnd"/>
      <w:r w:rsidRPr="00872099">
        <w:rPr>
          <w:b/>
          <w:sz w:val="32"/>
          <w:szCs w:val="32"/>
        </w:rPr>
        <w:t xml:space="preserve"> 2: New challenges for information literacy</w:t>
      </w:r>
    </w:p>
    <w:p w14:paraId="576FC547" w14:textId="77777777" w:rsidR="007F5A36" w:rsidRPr="00292F9A" w:rsidRDefault="00D4375B" w:rsidP="000826D3">
      <w:pPr>
        <w:rPr>
          <w:sz w:val="24"/>
          <w:szCs w:val="24"/>
          <w:lang w:val="nb-NO"/>
        </w:rPr>
      </w:pPr>
      <w:r w:rsidRPr="00292F9A">
        <w:rPr>
          <w:sz w:val="24"/>
          <w:szCs w:val="24"/>
          <w:lang w:val="nb-NO"/>
        </w:rPr>
        <w:t xml:space="preserve">Etter lunsj </w:t>
      </w:r>
      <w:r w:rsidR="00D4744B" w:rsidRPr="00292F9A">
        <w:rPr>
          <w:sz w:val="24"/>
          <w:szCs w:val="24"/>
          <w:lang w:val="nb-NO"/>
        </w:rPr>
        <w:t xml:space="preserve">var hovedfokuset for konferansen </w:t>
      </w:r>
      <w:r w:rsidRPr="00292F9A">
        <w:rPr>
          <w:sz w:val="24"/>
          <w:szCs w:val="24"/>
          <w:lang w:val="nb-NO"/>
        </w:rPr>
        <w:t>nye utfordringer for arbeidet med informasjonskompetanse.</w:t>
      </w:r>
    </w:p>
    <w:p w14:paraId="75F011ED" w14:textId="77777777" w:rsidR="0098533E" w:rsidRPr="00292F9A" w:rsidRDefault="00D4744B" w:rsidP="000826D3">
      <w:pPr>
        <w:rPr>
          <w:sz w:val="24"/>
          <w:szCs w:val="24"/>
          <w:lang w:val="nb-NO"/>
        </w:rPr>
      </w:pPr>
      <w:r w:rsidRPr="00292F9A">
        <w:rPr>
          <w:sz w:val="24"/>
          <w:szCs w:val="24"/>
          <w:lang w:val="nb-NO"/>
        </w:rPr>
        <w:t>Hovedforedragsholder Lisa Hinchcliffe fra Illinois universitetet hadde en filosofisk tilnærming til informasjonskompetanse</w:t>
      </w:r>
      <w:r w:rsidR="0098533E" w:rsidRPr="00292F9A">
        <w:rPr>
          <w:sz w:val="24"/>
          <w:szCs w:val="24"/>
          <w:lang w:val="nb-NO"/>
        </w:rPr>
        <w:t xml:space="preserve"> som var veldig interessant</w:t>
      </w:r>
      <w:r w:rsidRPr="00292F9A">
        <w:rPr>
          <w:sz w:val="24"/>
          <w:szCs w:val="24"/>
          <w:lang w:val="nb-NO"/>
        </w:rPr>
        <w:t xml:space="preserve">. </w:t>
      </w:r>
      <w:r w:rsidR="004F4C01" w:rsidRPr="00292F9A">
        <w:rPr>
          <w:sz w:val="24"/>
          <w:szCs w:val="24"/>
          <w:lang w:val="nb-NO"/>
        </w:rPr>
        <w:t>Vi a</w:t>
      </w:r>
      <w:r w:rsidR="0098533E" w:rsidRPr="00292F9A">
        <w:rPr>
          <w:sz w:val="24"/>
          <w:szCs w:val="24"/>
          <w:lang w:val="nb-NO"/>
        </w:rPr>
        <w:t xml:space="preserve">nbefaler å gå gjennom hennes gode </w:t>
      </w:r>
      <w:r w:rsidR="00C95177" w:rsidRPr="00292F9A">
        <w:rPr>
          <w:sz w:val="24"/>
          <w:szCs w:val="24"/>
          <w:lang w:val="nb-NO"/>
        </w:rPr>
        <w:t>PowerPoint</w:t>
      </w:r>
      <w:r w:rsidR="0098533E" w:rsidRPr="00292F9A">
        <w:rPr>
          <w:sz w:val="24"/>
          <w:szCs w:val="24"/>
          <w:lang w:val="nb-NO"/>
        </w:rPr>
        <w:t>- presentasjon som ligger på konferansens nettside. Hun stilte blant annet spørsmålene: h</w:t>
      </w:r>
      <w:r w:rsidRPr="00292F9A">
        <w:rPr>
          <w:sz w:val="24"/>
          <w:szCs w:val="24"/>
          <w:lang w:val="nb-NO"/>
        </w:rPr>
        <w:t>vordan blir man egentlig</w:t>
      </w:r>
      <w:r w:rsidR="004F4C01" w:rsidRPr="00292F9A">
        <w:rPr>
          <w:sz w:val="24"/>
          <w:szCs w:val="24"/>
          <w:lang w:val="nb-NO"/>
        </w:rPr>
        <w:t xml:space="preserve"> informasjons</w:t>
      </w:r>
      <w:r w:rsidRPr="00292F9A">
        <w:rPr>
          <w:sz w:val="24"/>
          <w:szCs w:val="24"/>
          <w:lang w:val="nb-NO"/>
        </w:rPr>
        <w:t xml:space="preserve">kompetent? Når er man ferdig utlært? Finnes det en riktig måte å være informasjonskompetent på? </w:t>
      </w:r>
      <w:r w:rsidR="0098533E" w:rsidRPr="00292F9A">
        <w:rPr>
          <w:sz w:val="24"/>
          <w:szCs w:val="24"/>
          <w:lang w:val="nb-NO"/>
        </w:rPr>
        <w:t>Dette er ikke bare relate</w:t>
      </w:r>
      <w:r w:rsidR="00C95177">
        <w:rPr>
          <w:sz w:val="24"/>
          <w:szCs w:val="24"/>
          <w:lang w:val="nb-NO"/>
        </w:rPr>
        <w:t xml:space="preserve">rt til bibliotekenes virksomhet, </w:t>
      </w:r>
      <w:r w:rsidR="0098533E" w:rsidRPr="00292F9A">
        <w:rPr>
          <w:sz w:val="24"/>
          <w:szCs w:val="24"/>
          <w:lang w:val="nb-NO"/>
        </w:rPr>
        <w:t>men et samfunnsmessig spørsmål. Hvordan forholder vi oss til informasjon?</w:t>
      </w:r>
    </w:p>
    <w:p w14:paraId="15ECA8D6" w14:textId="77777777" w:rsidR="00D4744B" w:rsidRPr="00292F9A" w:rsidRDefault="00D4744B" w:rsidP="000826D3">
      <w:pPr>
        <w:rPr>
          <w:sz w:val="24"/>
          <w:szCs w:val="24"/>
          <w:lang w:val="nb-NO"/>
        </w:rPr>
      </w:pPr>
      <w:r w:rsidRPr="00292F9A">
        <w:rPr>
          <w:sz w:val="24"/>
          <w:szCs w:val="24"/>
          <w:lang w:val="nb-NO"/>
        </w:rPr>
        <w:t xml:space="preserve">Hinchcliffe vektla </w:t>
      </w:r>
      <w:r w:rsidR="0098533E" w:rsidRPr="00292F9A">
        <w:rPr>
          <w:sz w:val="24"/>
          <w:szCs w:val="24"/>
          <w:lang w:val="nb-NO"/>
        </w:rPr>
        <w:t xml:space="preserve">også </w:t>
      </w:r>
      <w:r w:rsidRPr="00292F9A">
        <w:rPr>
          <w:sz w:val="24"/>
          <w:szCs w:val="24"/>
          <w:lang w:val="nb-NO"/>
        </w:rPr>
        <w:t>at dette er et livslangt prosjekt og dette må man ta i betraktning når man jobber med informasjonskompetanse. Hun inkluderer også folkebibliotekene inn i arbeidet med informasjonskompetanse</w:t>
      </w:r>
      <w:r w:rsidR="00C95177">
        <w:rPr>
          <w:sz w:val="24"/>
          <w:szCs w:val="24"/>
          <w:lang w:val="nb-NO"/>
        </w:rPr>
        <w:t>. D</w:t>
      </w:r>
      <w:r w:rsidRPr="00292F9A">
        <w:rPr>
          <w:sz w:val="24"/>
          <w:szCs w:val="24"/>
          <w:lang w:val="nb-NO"/>
        </w:rPr>
        <w:t xml:space="preserve">ette </w:t>
      </w:r>
      <w:r w:rsidR="00C95177">
        <w:rPr>
          <w:sz w:val="24"/>
          <w:szCs w:val="24"/>
          <w:lang w:val="nb-NO"/>
        </w:rPr>
        <w:t xml:space="preserve">arbeidet </w:t>
      </w:r>
      <w:r w:rsidRPr="00292F9A">
        <w:rPr>
          <w:sz w:val="24"/>
          <w:szCs w:val="24"/>
          <w:lang w:val="nb-NO"/>
        </w:rPr>
        <w:t>gjelder ikke bare for de akademiske bibliotekene</w:t>
      </w:r>
      <w:r w:rsidR="004F4C01" w:rsidRPr="00292F9A">
        <w:rPr>
          <w:sz w:val="24"/>
          <w:szCs w:val="24"/>
          <w:lang w:val="nb-NO"/>
        </w:rPr>
        <w:t xml:space="preserve"> mener hun</w:t>
      </w:r>
      <w:r w:rsidRPr="00292F9A">
        <w:rPr>
          <w:sz w:val="24"/>
          <w:szCs w:val="24"/>
          <w:lang w:val="nb-NO"/>
        </w:rPr>
        <w:t>.</w:t>
      </w:r>
    </w:p>
    <w:p w14:paraId="3315D769" w14:textId="77777777" w:rsidR="00D4375B" w:rsidRPr="00292F9A" w:rsidRDefault="004F4C01" w:rsidP="000826D3">
      <w:pPr>
        <w:rPr>
          <w:sz w:val="24"/>
          <w:szCs w:val="24"/>
          <w:lang w:val="nb-NO"/>
        </w:rPr>
      </w:pPr>
      <w:r w:rsidRPr="00292F9A">
        <w:rPr>
          <w:sz w:val="24"/>
          <w:szCs w:val="24"/>
          <w:lang w:val="nb-NO"/>
        </w:rPr>
        <w:t>Hinchcliffe</w:t>
      </w:r>
      <w:r w:rsidR="0098533E" w:rsidRPr="00292F9A">
        <w:rPr>
          <w:sz w:val="24"/>
          <w:szCs w:val="24"/>
          <w:lang w:val="nb-NO"/>
        </w:rPr>
        <w:t xml:space="preserve"> presenterte sin definisjon av begrepet </w:t>
      </w:r>
      <w:r w:rsidR="0098533E" w:rsidRPr="00292F9A">
        <w:rPr>
          <w:i/>
          <w:sz w:val="24"/>
          <w:szCs w:val="24"/>
          <w:lang w:val="nb-NO"/>
        </w:rPr>
        <w:t>kritisk</w:t>
      </w:r>
      <w:r w:rsidR="0098533E" w:rsidRPr="00292F9A">
        <w:rPr>
          <w:sz w:val="24"/>
          <w:szCs w:val="24"/>
          <w:lang w:val="nb-NO"/>
        </w:rPr>
        <w:t xml:space="preserve"> informasjonskompetanse:</w:t>
      </w:r>
    </w:p>
    <w:p w14:paraId="67F59D6D" w14:textId="77777777" w:rsidR="0098533E" w:rsidRPr="00292F9A" w:rsidRDefault="0098533E" w:rsidP="0098533E">
      <w:pPr>
        <w:autoSpaceDE w:val="0"/>
        <w:autoSpaceDN w:val="0"/>
        <w:adjustRightInd w:val="0"/>
        <w:spacing w:after="0" w:line="240" w:lineRule="auto"/>
        <w:rPr>
          <w:i/>
          <w:sz w:val="24"/>
          <w:szCs w:val="24"/>
        </w:rPr>
      </w:pPr>
      <w:r w:rsidRPr="00292F9A">
        <w:rPr>
          <w:rFonts w:cs="Calibri-Bold"/>
          <w:bCs/>
          <w:i/>
          <w:color w:val="2F1F58"/>
          <w:sz w:val="24"/>
          <w:szCs w:val="24"/>
        </w:rPr>
        <w:t xml:space="preserve">“To not only evaluate the information content and context …. but </w:t>
      </w:r>
      <w:proofErr w:type="gramStart"/>
      <w:r w:rsidRPr="00292F9A">
        <w:rPr>
          <w:rFonts w:cs="Calibri-Bold"/>
          <w:bCs/>
          <w:i/>
          <w:color w:val="2F1F58"/>
          <w:sz w:val="24"/>
          <w:szCs w:val="24"/>
        </w:rPr>
        <w:t>also</w:t>
      </w:r>
      <w:proofErr w:type="gramEnd"/>
      <w:r w:rsidRPr="00292F9A">
        <w:rPr>
          <w:rFonts w:cs="Calibri-Bold"/>
          <w:bCs/>
          <w:i/>
          <w:color w:val="2F1F58"/>
          <w:sz w:val="24"/>
          <w:szCs w:val="24"/>
        </w:rPr>
        <w:t xml:space="preserve"> to evaluate the systems and structures from which information emerges, including awareness of what does not emerge due to decisions and factors that may or may not be obvious.”</w:t>
      </w:r>
    </w:p>
    <w:p w14:paraId="54A546F9" w14:textId="77777777" w:rsidR="004F4C01" w:rsidRPr="00292F9A" w:rsidRDefault="004F4C01" w:rsidP="000826D3">
      <w:pPr>
        <w:rPr>
          <w:sz w:val="24"/>
          <w:szCs w:val="24"/>
        </w:rPr>
      </w:pPr>
    </w:p>
    <w:p w14:paraId="63A09945" w14:textId="77777777" w:rsidR="0098533E" w:rsidRPr="00292F9A" w:rsidRDefault="0098533E" w:rsidP="000826D3">
      <w:pPr>
        <w:rPr>
          <w:sz w:val="24"/>
          <w:szCs w:val="24"/>
          <w:lang w:val="nb-NO"/>
        </w:rPr>
      </w:pPr>
      <w:r w:rsidRPr="00292F9A">
        <w:rPr>
          <w:sz w:val="24"/>
          <w:szCs w:val="24"/>
          <w:lang w:val="nb-NO"/>
        </w:rPr>
        <w:t>Å ha en kritisk tilnærming til informasjon og aktivt søke ny kunnskap er Hinch</w:t>
      </w:r>
      <w:r w:rsidR="00DE18CD" w:rsidRPr="00292F9A">
        <w:rPr>
          <w:sz w:val="24"/>
          <w:szCs w:val="24"/>
          <w:lang w:val="nb-NO"/>
        </w:rPr>
        <w:t>c</w:t>
      </w:r>
      <w:r w:rsidRPr="00292F9A">
        <w:rPr>
          <w:sz w:val="24"/>
          <w:szCs w:val="24"/>
          <w:lang w:val="nb-NO"/>
        </w:rPr>
        <w:t>liffes målsetting når hun arbeider med sine studenter.</w:t>
      </w:r>
    </w:p>
    <w:p w14:paraId="2324CB9A" w14:textId="77777777" w:rsidR="0070463A" w:rsidRPr="00292F9A" w:rsidRDefault="00DE18CD" w:rsidP="000826D3">
      <w:pPr>
        <w:rPr>
          <w:sz w:val="24"/>
          <w:szCs w:val="24"/>
          <w:lang w:val="nb-NO"/>
        </w:rPr>
      </w:pPr>
      <w:r w:rsidRPr="00292F9A">
        <w:rPr>
          <w:sz w:val="24"/>
          <w:szCs w:val="24"/>
          <w:lang w:val="nb-NO"/>
        </w:rPr>
        <w:t xml:space="preserve">Gjennom resten av dagen fikk vi høre om forskjellige prosjekter som viser hvordan synet på informasjonskompetanse har skiftet. Man har gått fra en mer begrenset opplæring for eksempel i hvordan man søker i ulike kilder til et mer bredere perspektiv. Informasjonskompetanse er, som Hinchcliffe vektla, mer en generell holdning til kunnskap og hvordan man tilegner seg den. Ved universitetet i Tromsø har dette ført til at man skiftet fokus mer mot </w:t>
      </w:r>
      <w:proofErr w:type="spellStart"/>
      <w:r w:rsidRPr="00292F9A">
        <w:rPr>
          <w:sz w:val="24"/>
          <w:szCs w:val="24"/>
          <w:lang w:val="nb-NO"/>
        </w:rPr>
        <w:t>Phd</w:t>
      </w:r>
      <w:proofErr w:type="spellEnd"/>
      <w:r w:rsidRPr="00292F9A">
        <w:rPr>
          <w:sz w:val="24"/>
          <w:szCs w:val="24"/>
          <w:lang w:val="nb-NO"/>
        </w:rPr>
        <w:t xml:space="preserve">-studenter enn på studenter på lavere grad som tidligere. De har arrangert seminar for </w:t>
      </w:r>
      <w:proofErr w:type="spellStart"/>
      <w:r w:rsidRPr="00292F9A">
        <w:rPr>
          <w:sz w:val="24"/>
          <w:szCs w:val="24"/>
          <w:lang w:val="nb-NO"/>
        </w:rPr>
        <w:t>Phd</w:t>
      </w:r>
      <w:proofErr w:type="spellEnd"/>
      <w:r w:rsidRPr="00292F9A">
        <w:rPr>
          <w:sz w:val="24"/>
          <w:szCs w:val="24"/>
          <w:lang w:val="nb-NO"/>
        </w:rPr>
        <w:t>-studenter hvor de blant annet tar for seg aka</w:t>
      </w:r>
      <w:r w:rsidR="00304F0A">
        <w:rPr>
          <w:sz w:val="24"/>
          <w:szCs w:val="24"/>
          <w:lang w:val="nb-NO"/>
        </w:rPr>
        <w:t>demisk integritet, referanser, Open A</w:t>
      </w:r>
      <w:r w:rsidRPr="00292F9A">
        <w:rPr>
          <w:sz w:val="24"/>
          <w:szCs w:val="24"/>
          <w:lang w:val="nb-NO"/>
        </w:rPr>
        <w:t xml:space="preserve">ccess og forskningsdata. </w:t>
      </w:r>
    </w:p>
    <w:p w14:paraId="55A39D20" w14:textId="77777777" w:rsidR="00DE18CD" w:rsidRPr="00292F9A" w:rsidRDefault="00DE18CD" w:rsidP="000826D3">
      <w:pPr>
        <w:rPr>
          <w:sz w:val="24"/>
          <w:szCs w:val="24"/>
          <w:lang w:val="nb-NO"/>
        </w:rPr>
      </w:pPr>
      <w:r w:rsidRPr="00292F9A">
        <w:rPr>
          <w:sz w:val="24"/>
          <w:szCs w:val="24"/>
          <w:lang w:val="nb-NO"/>
        </w:rPr>
        <w:t>Ved Uppsala universitet oppdaget de at det trengtes mer kunnskap om forskningsdata og håndteringen av den</w:t>
      </w:r>
      <w:r w:rsidR="00754A3C" w:rsidRPr="00292F9A">
        <w:rPr>
          <w:sz w:val="24"/>
          <w:szCs w:val="24"/>
          <w:lang w:val="nb-NO"/>
        </w:rPr>
        <w:t xml:space="preserve">. De </w:t>
      </w:r>
      <w:r w:rsidR="004F4C01" w:rsidRPr="00292F9A">
        <w:rPr>
          <w:sz w:val="24"/>
          <w:szCs w:val="24"/>
          <w:lang w:val="nb-NO"/>
        </w:rPr>
        <w:t>er</w:t>
      </w:r>
      <w:r w:rsidR="00754A3C" w:rsidRPr="00292F9A">
        <w:rPr>
          <w:sz w:val="24"/>
          <w:szCs w:val="24"/>
          <w:lang w:val="nb-NO"/>
        </w:rPr>
        <w:t xml:space="preserve"> i startfasen av et «data </w:t>
      </w:r>
      <w:proofErr w:type="spellStart"/>
      <w:r w:rsidR="00754A3C" w:rsidRPr="00292F9A">
        <w:rPr>
          <w:sz w:val="24"/>
          <w:szCs w:val="24"/>
          <w:lang w:val="nb-NO"/>
        </w:rPr>
        <w:t>literate</w:t>
      </w:r>
      <w:proofErr w:type="spellEnd"/>
      <w:r w:rsidR="00754A3C" w:rsidRPr="00292F9A">
        <w:rPr>
          <w:sz w:val="24"/>
          <w:szCs w:val="24"/>
          <w:lang w:val="nb-NO"/>
        </w:rPr>
        <w:t>»-prosjekt som startet våren 2016</w:t>
      </w:r>
      <w:r w:rsidR="00C95177">
        <w:rPr>
          <w:sz w:val="24"/>
          <w:szCs w:val="24"/>
          <w:lang w:val="nb-NO"/>
        </w:rPr>
        <w:t>.</w:t>
      </w:r>
      <w:r w:rsidR="00754A3C" w:rsidRPr="00292F9A">
        <w:rPr>
          <w:sz w:val="24"/>
          <w:szCs w:val="24"/>
          <w:lang w:val="nb-NO"/>
        </w:rPr>
        <w:t xml:space="preserve"> </w:t>
      </w:r>
      <w:r w:rsidR="00C95177">
        <w:rPr>
          <w:sz w:val="24"/>
          <w:szCs w:val="24"/>
          <w:lang w:val="nb-NO"/>
        </w:rPr>
        <w:t xml:space="preserve">Her vil de </w:t>
      </w:r>
      <w:r w:rsidR="00754A3C" w:rsidRPr="00292F9A">
        <w:rPr>
          <w:sz w:val="24"/>
          <w:szCs w:val="24"/>
          <w:lang w:val="nb-NO"/>
        </w:rPr>
        <w:t xml:space="preserve">prøve å innhente mer kunnskap om hvordan det undervises i dette ved universitetet og hvordan man kan </w:t>
      </w:r>
      <w:proofErr w:type="gramStart"/>
      <w:r w:rsidR="00754A3C" w:rsidRPr="00292F9A">
        <w:rPr>
          <w:sz w:val="24"/>
          <w:szCs w:val="24"/>
          <w:lang w:val="nb-NO"/>
        </w:rPr>
        <w:t>integrere</w:t>
      </w:r>
      <w:proofErr w:type="gramEnd"/>
      <w:r w:rsidR="00754A3C" w:rsidRPr="00292F9A">
        <w:rPr>
          <w:sz w:val="24"/>
          <w:szCs w:val="24"/>
          <w:lang w:val="nb-NO"/>
        </w:rPr>
        <w:t xml:space="preserve"> dette arbeidet inn i bibliotekets </w:t>
      </w:r>
      <w:r w:rsidR="004F4C01" w:rsidRPr="00292F9A">
        <w:rPr>
          <w:sz w:val="24"/>
          <w:szCs w:val="24"/>
          <w:lang w:val="nb-NO"/>
        </w:rPr>
        <w:t>pedagogiske program</w:t>
      </w:r>
      <w:r w:rsidR="00754A3C" w:rsidRPr="00292F9A">
        <w:rPr>
          <w:sz w:val="24"/>
          <w:szCs w:val="24"/>
          <w:lang w:val="nb-NO"/>
        </w:rPr>
        <w:t xml:space="preserve">. </w:t>
      </w:r>
    </w:p>
    <w:p w14:paraId="00CFA7BA" w14:textId="77777777" w:rsidR="00754A3C" w:rsidRPr="00292F9A" w:rsidRDefault="00754A3C" w:rsidP="000826D3">
      <w:pPr>
        <w:rPr>
          <w:sz w:val="24"/>
          <w:szCs w:val="24"/>
          <w:lang w:val="nb-NO"/>
        </w:rPr>
      </w:pPr>
      <w:r w:rsidRPr="00292F9A">
        <w:rPr>
          <w:sz w:val="24"/>
          <w:szCs w:val="24"/>
          <w:lang w:val="nb-NO"/>
        </w:rPr>
        <w:t>Nye pedagogiske tilnærminger til arbeidet med informasjonskompetanse ble også belyst hvor noen tok i bruk problem-basert læring mens andre brukte desi</w:t>
      </w:r>
      <w:r w:rsidR="00872099">
        <w:rPr>
          <w:sz w:val="24"/>
          <w:szCs w:val="24"/>
          <w:lang w:val="nb-NO"/>
        </w:rPr>
        <w:t>gn baserte forskningsmetoder</w:t>
      </w:r>
      <w:r w:rsidR="004F4C01" w:rsidRPr="00292F9A">
        <w:rPr>
          <w:sz w:val="24"/>
          <w:szCs w:val="24"/>
          <w:lang w:val="nb-NO"/>
        </w:rPr>
        <w:t>.</w:t>
      </w:r>
    </w:p>
    <w:p w14:paraId="3962288B" w14:textId="77777777" w:rsidR="004F4C01" w:rsidRPr="00292F9A" w:rsidRDefault="004F4C01" w:rsidP="000826D3">
      <w:pPr>
        <w:rPr>
          <w:sz w:val="24"/>
          <w:szCs w:val="24"/>
          <w:lang w:val="nb-NO"/>
        </w:rPr>
      </w:pPr>
    </w:p>
    <w:p w14:paraId="05BA2927" w14:textId="77777777" w:rsidR="004F4C01" w:rsidRPr="00C95177" w:rsidRDefault="004F4C01" w:rsidP="000826D3">
      <w:pPr>
        <w:rPr>
          <w:b/>
          <w:sz w:val="32"/>
          <w:szCs w:val="32"/>
          <w:lang w:val="nb-NO"/>
        </w:rPr>
      </w:pPr>
      <w:r w:rsidRPr="00C95177">
        <w:rPr>
          <w:b/>
          <w:sz w:val="32"/>
          <w:szCs w:val="32"/>
          <w:lang w:val="nb-NO"/>
        </w:rPr>
        <w:t>Oppsummering</w:t>
      </w:r>
      <w:r w:rsidR="00D105D9" w:rsidRPr="00C95177">
        <w:rPr>
          <w:b/>
          <w:sz w:val="32"/>
          <w:szCs w:val="32"/>
          <w:lang w:val="nb-NO"/>
        </w:rPr>
        <w:t xml:space="preserve"> av konferansen</w:t>
      </w:r>
      <w:r w:rsidRPr="00C95177">
        <w:rPr>
          <w:b/>
          <w:sz w:val="32"/>
          <w:szCs w:val="32"/>
          <w:lang w:val="nb-NO"/>
        </w:rPr>
        <w:t>:</w:t>
      </w:r>
    </w:p>
    <w:p w14:paraId="51C97523" w14:textId="77777777" w:rsidR="004F4C01" w:rsidRDefault="00D105D9" w:rsidP="000826D3">
      <w:pPr>
        <w:rPr>
          <w:sz w:val="24"/>
          <w:szCs w:val="24"/>
          <w:lang w:val="nb-NO"/>
        </w:rPr>
      </w:pPr>
      <w:r w:rsidRPr="00292F9A">
        <w:rPr>
          <w:sz w:val="24"/>
          <w:szCs w:val="24"/>
          <w:lang w:val="nb-NO"/>
        </w:rPr>
        <w:t xml:space="preserve">Konferansen var godt organisert og vi ble både opplyst og inspirert av alle de gode sesjonene. Reykjavik viste seg </w:t>
      </w:r>
      <w:r w:rsidR="00EF3D93" w:rsidRPr="00292F9A">
        <w:rPr>
          <w:sz w:val="24"/>
          <w:szCs w:val="24"/>
          <w:lang w:val="nb-NO"/>
        </w:rPr>
        <w:t xml:space="preserve">også </w:t>
      </w:r>
      <w:r w:rsidRPr="00292F9A">
        <w:rPr>
          <w:sz w:val="24"/>
          <w:szCs w:val="24"/>
          <w:lang w:val="nb-NO"/>
        </w:rPr>
        <w:t>fra sin beste side de dagene vi var der og midnattssolen var et av høydepunktene. Nå gleder vi oss til neste konferanse i Danmark.</w:t>
      </w:r>
    </w:p>
    <w:p w14:paraId="389FB3DB" w14:textId="77777777" w:rsidR="00F21A70" w:rsidRDefault="00F21A70" w:rsidP="000826D3">
      <w:pPr>
        <w:rPr>
          <w:sz w:val="24"/>
          <w:szCs w:val="24"/>
          <w:lang w:val="nb-NO"/>
        </w:rPr>
      </w:pPr>
      <w:r>
        <w:rPr>
          <w:sz w:val="24"/>
          <w:szCs w:val="24"/>
          <w:lang w:val="nb-NO"/>
        </w:rPr>
        <w:t>Takk til NMBU Universitetsbiblioteket og Forskerforbundet som ga oss muligheten til å delta på denne konferansen.</w:t>
      </w:r>
    </w:p>
    <w:p w14:paraId="61C3A0DD" w14:textId="77777777" w:rsidR="009E2298" w:rsidRDefault="009E2298" w:rsidP="000826D3">
      <w:pPr>
        <w:rPr>
          <w:sz w:val="24"/>
          <w:szCs w:val="24"/>
          <w:lang w:val="nb-NO"/>
        </w:rPr>
      </w:pPr>
    </w:p>
    <w:p w14:paraId="28FF22FE" w14:textId="77777777" w:rsidR="009E2298" w:rsidRPr="009E2298" w:rsidRDefault="009E2298" w:rsidP="000826D3">
      <w:pPr>
        <w:rPr>
          <w:b/>
          <w:sz w:val="24"/>
          <w:szCs w:val="24"/>
          <w:lang w:val="nb-NO"/>
        </w:rPr>
      </w:pPr>
      <w:r w:rsidRPr="009E2298">
        <w:rPr>
          <w:b/>
          <w:sz w:val="24"/>
          <w:szCs w:val="24"/>
          <w:lang w:val="nb-NO"/>
        </w:rPr>
        <w:t xml:space="preserve">Hallvard </w:t>
      </w:r>
      <w:proofErr w:type="spellStart"/>
      <w:r w:rsidRPr="009E2298">
        <w:rPr>
          <w:b/>
          <w:sz w:val="24"/>
          <w:szCs w:val="24"/>
          <w:lang w:val="nb-NO"/>
        </w:rPr>
        <w:t>Mildestveit</w:t>
      </w:r>
      <w:proofErr w:type="spellEnd"/>
      <w:r w:rsidRPr="009E2298">
        <w:rPr>
          <w:b/>
          <w:sz w:val="24"/>
          <w:szCs w:val="24"/>
          <w:lang w:val="nb-NO"/>
        </w:rPr>
        <w:t xml:space="preserve"> og Hilde Kristin </w:t>
      </w:r>
      <w:proofErr w:type="spellStart"/>
      <w:r w:rsidRPr="009E2298">
        <w:rPr>
          <w:b/>
          <w:sz w:val="24"/>
          <w:szCs w:val="24"/>
          <w:lang w:val="nb-NO"/>
        </w:rPr>
        <w:t>Langsholt</w:t>
      </w:r>
      <w:proofErr w:type="spellEnd"/>
    </w:p>
    <w:p w14:paraId="5EEE228B" w14:textId="77777777" w:rsidR="009E2298" w:rsidRDefault="009E2298" w:rsidP="000826D3">
      <w:pPr>
        <w:rPr>
          <w:sz w:val="24"/>
          <w:szCs w:val="24"/>
          <w:lang w:val="nb-NO"/>
        </w:rPr>
      </w:pPr>
      <w:r>
        <w:rPr>
          <w:sz w:val="24"/>
          <w:szCs w:val="24"/>
          <w:lang w:val="nb-NO"/>
        </w:rPr>
        <w:t xml:space="preserve">Alle bilder er tatt av </w:t>
      </w:r>
      <w:r w:rsidRPr="009E2298">
        <w:rPr>
          <w:sz w:val="24"/>
          <w:szCs w:val="24"/>
          <w:lang w:val="nb-NO"/>
        </w:rPr>
        <w:t xml:space="preserve">Hilde Kristin </w:t>
      </w:r>
      <w:proofErr w:type="spellStart"/>
      <w:r w:rsidRPr="009E2298">
        <w:rPr>
          <w:sz w:val="24"/>
          <w:szCs w:val="24"/>
          <w:lang w:val="nb-NO"/>
        </w:rPr>
        <w:t>Langsholt</w:t>
      </w:r>
      <w:proofErr w:type="spellEnd"/>
    </w:p>
    <w:p w14:paraId="70B01824" w14:textId="77777777" w:rsidR="009E2298" w:rsidRPr="00292F9A" w:rsidRDefault="009E2298" w:rsidP="000826D3">
      <w:pPr>
        <w:rPr>
          <w:sz w:val="24"/>
          <w:szCs w:val="24"/>
          <w:lang w:val="nb-NO"/>
        </w:rPr>
      </w:pPr>
    </w:p>
    <w:p w14:paraId="2E9B21A1" w14:textId="77777777" w:rsidR="00754A3C" w:rsidRPr="00292F9A" w:rsidRDefault="00754A3C" w:rsidP="00754A3C">
      <w:pPr>
        <w:jc w:val="center"/>
        <w:rPr>
          <w:sz w:val="24"/>
          <w:szCs w:val="24"/>
          <w:lang w:val="nb-NO"/>
        </w:rPr>
      </w:pPr>
    </w:p>
    <w:p w14:paraId="1065DD68" w14:textId="77777777" w:rsidR="00754A3C" w:rsidRPr="00292F9A" w:rsidRDefault="00754A3C" w:rsidP="000826D3">
      <w:pPr>
        <w:rPr>
          <w:sz w:val="24"/>
          <w:szCs w:val="24"/>
          <w:lang w:val="nb-NO"/>
        </w:rPr>
      </w:pPr>
    </w:p>
    <w:sectPr w:rsidR="00754A3C" w:rsidRPr="00292F9A" w:rsidSect="00292F9A">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E44237" w14:textId="77777777" w:rsidR="00480C01" w:rsidRDefault="00480C01" w:rsidP="00986F74">
      <w:pPr>
        <w:spacing w:after="0" w:line="240" w:lineRule="auto"/>
      </w:pPr>
      <w:r>
        <w:separator/>
      </w:r>
    </w:p>
  </w:endnote>
  <w:endnote w:type="continuationSeparator" w:id="0">
    <w:p w14:paraId="12241CAC" w14:textId="77777777" w:rsidR="00480C01" w:rsidRDefault="00480C01" w:rsidP="00986F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GaramondPro-BoldItalic">
    <w:panose1 w:val="00000000000000000000"/>
    <w:charset w:val="00"/>
    <w:family w:val="swiss"/>
    <w:notTrueType/>
    <w:pitch w:val="default"/>
    <w:sig w:usb0="00000003" w:usb1="00000000" w:usb2="00000000" w:usb3="00000000" w:csb0="00000001" w:csb1="00000000"/>
  </w:font>
  <w:font w:name="AGaramondPro-Italic">
    <w:panose1 w:val="00000000000000000000"/>
    <w:charset w:val="00"/>
    <w:family w:val="swiss"/>
    <w:notTrueType/>
    <w:pitch w:val="default"/>
    <w:sig w:usb0="00000003" w:usb1="00000000" w:usb2="00000000" w:usb3="00000000" w:csb0="00000001" w:csb1="00000000"/>
  </w:font>
  <w:font w:name="Calibri-Bold">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1F3342" w14:textId="77777777" w:rsidR="00480C01" w:rsidRDefault="00480C01" w:rsidP="00986F74">
      <w:pPr>
        <w:spacing w:after="0" w:line="240" w:lineRule="auto"/>
      </w:pPr>
      <w:r>
        <w:separator/>
      </w:r>
    </w:p>
  </w:footnote>
  <w:footnote w:type="continuationSeparator" w:id="0">
    <w:p w14:paraId="2B1AB8C4" w14:textId="77777777" w:rsidR="00480C01" w:rsidRDefault="00480C01" w:rsidP="00986F7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0F75EB"/>
    <w:multiLevelType w:val="hybridMultilevel"/>
    <w:tmpl w:val="D13EAF40"/>
    <w:lvl w:ilvl="0" w:tplc="262A7D5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195536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86F74"/>
    <w:rsid w:val="000826D3"/>
    <w:rsid w:val="001C3CCB"/>
    <w:rsid w:val="001D3C00"/>
    <w:rsid w:val="00292F9A"/>
    <w:rsid w:val="00304F0A"/>
    <w:rsid w:val="003A0481"/>
    <w:rsid w:val="003C752B"/>
    <w:rsid w:val="00437466"/>
    <w:rsid w:val="004671D1"/>
    <w:rsid w:val="00480C01"/>
    <w:rsid w:val="004908AA"/>
    <w:rsid w:val="004F4C01"/>
    <w:rsid w:val="00603084"/>
    <w:rsid w:val="006B15CC"/>
    <w:rsid w:val="0070463A"/>
    <w:rsid w:val="00754A3C"/>
    <w:rsid w:val="007F420E"/>
    <w:rsid w:val="007F5A36"/>
    <w:rsid w:val="00872099"/>
    <w:rsid w:val="0087507B"/>
    <w:rsid w:val="0098533E"/>
    <w:rsid w:val="00986F74"/>
    <w:rsid w:val="009E2298"/>
    <w:rsid w:val="009E667F"/>
    <w:rsid w:val="00A05A3F"/>
    <w:rsid w:val="00B72A02"/>
    <w:rsid w:val="00BA5D75"/>
    <w:rsid w:val="00BA6D33"/>
    <w:rsid w:val="00C547A8"/>
    <w:rsid w:val="00C95177"/>
    <w:rsid w:val="00D105D9"/>
    <w:rsid w:val="00D4375B"/>
    <w:rsid w:val="00D4744B"/>
    <w:rsid w:val="00D919E3"/>
    <w:rsid w:val="00DE18CD"/>
    <w:rsid w:val="00E3196E"/>
    <w:rsid w:val="00E55AA2"/>
    <w:rsid w:val="00EF29F5"/>
    <w:rsid w:val="00EF3D93"/>
    <w:rsid w:val="00F21A70"/>
    <w:rsid w:val="00F84CD5"/>
    <w:rsid w:val="00F92250"/>
    <w:rsid w:val="00F945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5B8CDDA"/>
  <w15:docId w15:val="{CFF5C740-4FE7-428D-A63A-3BDFB183C8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986F74"/>
    <w:pPr>
      <w:tabs>
        <w:tab w:val="center" w:pos="4680"/>
        <w:tab w:val="right" w:pos="9360"/>
      </w:tabs>
      <w:spacing w:after="0" w:line="240" w:lineRule="auto"/>
    </w:pPr>
  </w:style>
  <w:style w:type="character" w:customStyle="1" w:styleId="TopptekstTegn">
    <w:name w:val="Topptekst Tegn"/>
    <w:basedOn w:val="Standardskriftforavsnitt"/>
    <w:link w:val="Topptekst"/>
    <w:uiPriority w:val="99"/>
    <w:rsid w:val="00986F74"/>
  </w:style>
  <w:style w:type="paragraph" w:styleId="Bunntekst">
    <w:name w:val="footer"/>
    <w:basedOn w:val="Normal"/>
    <w:link w:val="BunntekstTegn"/>
    <w:uiPriority w:val="99"/>
    <w:unhideWhenUsed/>
    <w:rsid w:val="00986F74"/>
    <w:pPr>
      <w:tabs>
        <w:tab w:val="center" w:pos="4680"/>
        <w:tab w:val="right" w:pos="9360"/>
      </w:tabs>
      <w:spacing w:after="0" w:line="240" w:lineRule="auto"/>
    </w:pPr>
  </w:style>
  <w:style w:type="character" w:customStyle="1" w:styleId="BunntekstTegn">
    <w:name w:val="Bunntekst Tegn"/>
    <w:basedOn w:val="Standardskriftforavsnitt"/>
    <w:link w:val="Bunntekst"/>
    <w:uiPriority w:val="99"/>
    <w:rsid w:val="00986F74"/>
  </w:style>
  <w:style w:type="paragraph" w:styleId="Listeavsnitt">
    <w:name w:val="List Paragraph"/>
    <w:basedOn w:val="Normal"/>
    <w:uiPriority w:val="34"/>
    <w:qFormat/>
    <w:rsid w:val="00A05A3F"/>
    <w:pPr>
      <w:ind w:left="720"/>
      <w:contextualSpacing/>
    </w:pPr>
  </w:style>
  <w:style w:type="character" w:styleId="Hyperkobling">
    <w:name w:val="Hyperlink"/>
    <w:basedOn w:val="Standardskriftforavsnitt"/>
    <w:uiPriority w:val="99"/>
    <w:unhideWhenUsed/>
    <w:rsid w:val="00A05A3F"/>
    <w:rPr>
      <w:color w:val="0563C1" w:themeColor="hyperlink"/>
      <w:u w:val="single"/>
    </w:rPr>
  </w:style>
  <w:style w:type="paragraph" w:styleId="Bobletekst">
    <w:name w:val="Balloon Text"/>
    <w:basedOn w:val="Normal"/>
    <w:link w:val="BobletekstTegn"/>
    <w:uiPriority w:val="99"/>
    <w:semiHidden/>
    <w:unhideWhenUsed/>
    <w:rsid w:val="001C3CCB"/>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1C3CC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pplysing.is/?Page=487" TargetMode="External"/><Relationship Id="rId13" Type="http://schemas.openxmlformats.org/officeDocument/2006/relationships/image" Target="media/image6.emf"/><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1851</Words>
  <Characters>10551</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Hilde Kristin Langsholt</dc:creator>
  <cp:lastModifiedBy>Astrid Sofie Schjetne Valheim</cp:lastModifiedBy>
  <cp:revision>2</cp:revision>
  <cp:lastPrinted>2016-08-24T08:10:00Z</cp:lastPrinted>
  <dcterms:created xsi:type="dcterms:W3CDTF">2022-11-23T11:42:00Z</dcterms:created>
  <dcterms:modified xsi:type="dcterms:W3CDTF">2022-11-23T11:42:00Z</dcterms:modified>
</cp:coreProperties>
</file>