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EFFD0" w14:textId="1782937A" w:rsidR="00350769" w:rsidRPr="00770011" w:rsidRDefault="60B330B4" w:rsidP="46E1372A">
      <w:pPr>
        <w:rPr>
          <w:b/>
          <w:bCs/>
          <w:sz w:val="28"/>
          <w:szCs w:val="28"/>
          <w:lang w:val="nb-NO"/>
        </w:rPr>
      </w:pPr>
      <w:r w:rsidRPr="00770011">
        <w:rPr>
          <w:b/>
          <w:bCs/>
          <w:sz w:val="28"/>
          <w:szCs w:val="28"/>
          <w:lang w:val="nb-NO"/>
        </w:rPr>
        <w:t xml:space="preserve">Referat fra styremøte i Forskerforbundet ved OsloMet 29. </w:t>
      </w:r>
      <w:r w:rsidR="43EB8C72" w:rsidRPr="00770011">
        <w:rPr>
          <w:b/>
          <w:bCs/>
          <w:sz w:val="28"/>
          <w:szCs w:val="28"/>
          <w:lang w:val="nb-NO"/>
        </w:rPr>
        <w:t>a</w:t>
      </w:r>
      <w:r w:rsidRPr="00770011">
        <w:rPr>
          <w:b/>
          <w:bCs/>
          <w:sz w:val="28"/>
          <w:szCs w:val="28"/>
          <w:lang w:val="nb-NO"/>
        </w:rPr>
        <w:t>pril 2025</w:t>
      </w:r>
    </w:p>
    <w:p w14:paraId="1E2FA779" w14:textId="59C01CAE" w:rsidR="00350769" w:rsidRPr="00770011" w:rsidRDefault="00350769">
      <w:pPr>
        <w:rPr>
          <w:lang w:val="nb-NO"/>
        </w:rPr>
      </w:pPr>
    </w:p>
    <w:p w14:paraId="28CDE706" w14:textId="11D1AB86" w:rsidR="00350769" w:rsidRPr="00770011" w:rsidRDefault="60B330B4">
      <w:pPr>
        <w:rPr>
          <w:lang w:val="nb-NO"/>
        </w:rPr>
      </w:pPr>
      <w:r w:rsidRPr="00770011">
        <w:rPr>
          <w:lang w:val="nb-NO"/>
        </w:rPr>
        <w:t>Til stede:</w:t>
      </w:r>
      <w:r w:rsidR="7ACF26DE" w:rsidRPr="00770011">
        <w:rPr>
          <w:lang w:val="nb-NO"/>
        </w:rPr>
        <w:t xml:space="preserve"> Kyrre Andersen, Britt-Evy Westergård (møteleder). Erik Dahlgren, Ingrid-Jannicke Aandahl, Bjørn Ervik, Dag </w:t>
      </w:r>
      <w:r w:rsidR="0FE63B47" w:rsidRPr="00770011">
        <w:rPr>
          <w:lang w:val="nb-NO"/>
        </w:rPr>
        <w:t>Jenssen</w:t>
      </w:r>
      <w:r w:rsidR="5086EE10" w:rsidRPr="00770011">
        <w:rPr>
          <w:lang w:val="nb-NO"/>
        </w:rPr>
        <w:t>. Marlen Ferrer</w:t>
      </w:r>
      <w:r w:rsidR="045C74DC" w:rsidRPr="00770011">
        <w:rPr>
          <w:lang w:val="nb-NO"/>
        </w:rPr>
        <w:t>,</w:t>
      </w:r>
      <w:r w:rsidR="38AFAEB8" w:rsidRPr="00770011">
        <w:rPr>
          <w:lang w:val="nb-NO"/>
        </w:rPr>
        <w:t xml:space="preserve"> Anders Eika</w:t>
      </w:r>
      <w:r w:rsidR="0FE63B47" w:rsidRPr="00770011">
        <w:rPr>
          <w:lang w:val="nb-NO"/>
        </w:rPr>
        <w:t xml:space="preserve"> og Arve Angen (referent)</w:t>
      </w:r>
    </w:p>
    <w:p w14:paraId="105FF633" w14:textId="7D5EA62E" w:rsidR="00350769" w:rsidRPr="00770011" w:rsidRDefault="00350769">
      <w:pPr>
        <w:rPr>
          <w:lang w:val="nb-NO"/>
        </w:rPr>
      </w:pPr>
    </w:p>
    <w:p w14:paraId="4526D5E1" w14:textId="329FA5BD" w:rsidR="00350769" w:rsidRPr="00770011" w:rsidRDefault="60B330B4">
      <w:pPr>
        <w:rPr>
          <w:lang w:val="nb-NO"/>
        </w:rPr>
      </w:pPr>
      <w:r w:rsidRPr="00770011">
        <w:rPr>
          <w:lang w:val="nb-NO"/>
        </w:rPr>
        <w:t>Forfall:</w:t>
      </w:r>
      <w:r w:rsidR="64628828" w:rsidRPr="00770011">
        <w:rPr>
          <w:lang w:val="nb-NO"/>
        </w:rPr>
        <w:t xml:space="preserve"> Eldbjørg Marie Schön</w:t>
      </w:r>
      <w:r w:rsidR="4383BABC" w:rsidRPr="00770011">
        <w:rPr>
          <w:lang w:val="nb-NO"/>
        </w:rPr>
        <w:t xml:space="preserve"> og Milada Hagen</w:t>
      </w:r>
    </w:p>
    <w:p w14:paraId="4A1AB7A8" w14:textId="3DBF3268" w:rsidR="00350769" w:rsidRPr="00770011" w:rsidRDefault="00350769">
      <w:pPr>
        <w:rPr>
          <w:lang w:val="nb-NO"/>
        </w:rPr>
      </w:pPr>
    </w:p>
    <w:p w14:paraId="50C7FD7F" w14:textId="4FEE9FAE" w:rsidR="00350769" w:rsidRDefault="60B330B4">
      <w:proofErr w:type="spellStart"/>
      <w:r>
        <w:t>Hvor</w:t>
      </w:r>
      <w:proofErr w:type="spellEnd"/>
      <w:r>
        <w:t>: Teams</w:t>
      </w:r>
    </w:p>
    <w:p w14:paraId="054153E6" w14:textId="14997977" w:rsidR="00350769" w:rsidRDefault="00350769" w:rsidP="6A261B0C"/>
    <w:tbl>
      <w:tblPr>
        <w:tblStyle w:val="Tabellrutenett"/>
        <w:tblW w:w="9360" w:type="dxa"/>
        <w:tblLayout w:type="fixed"/>
        <w:tblLook w:val="06A0" w:firstRow="1" w:lastRow="0" w:firstColumn="1" w:lastColumn="0" w:noHBand="1" w:noVBand="1"/>
      </w:tblPr>
      <w:tblGrid>
        <w:gridCol w:w="615"/>
        <w:gridCol w:w="7455"/>
        <w:gridCol w:w="1290"/>
      </w:tblGrid>
      <w:tr w:rsidR="3BB58363" w14:paraId="3379363D" w14:textId="77777777" w:rsidTr="518F0D70">
        <w:trPr>
          <w:trHeight w:val="300"/>
        </w:trPr>
        <w:tc>
          <w:tcPr>
            <w:tcW w:w="615" w:type="dxa"/>
          </w:tcPr>
          <w:p w14:paraId="1E271422" w14:textId="2C2B86B7" w:rsidR="60B330B4" w:rsidRDefault="60B330B4" w:rsidP="3BB58363">
            <w:r>
              <w:t>Nr:</w:t>
            </w:r>
          </w:p>
        </w:tc>
        <w:tc>
          <w:tcPr>
            <w:tcW w:w="7455" w:type="dxa"/>
          </w:tcPr>
          <w:p w14:paraId="01228F68" w14:textId="799CBD7F" w:rsidR="3BB58363" w:rsidRDefault="60B330B4" w:rsidP="3BB58363">
            <w:r>
              <w:t>Sak:</w:t>
            </w:r>
          </w:p>
        </w:tc>
        <w:tc>
          <w:tcPr>
            <w:tcW w:w="1290" w:type="dxa"/>
          </w:tcPr>
          <w:p w14:paraId="00B70B80" w14:textId="78523A57" w:rsidR="60B330B4" w:rsidRDefault="60B330B4" w:rsidP="3BB58363">
            <w:proofErr w:type="spellStart"/>
            <w:r>
              <w:t>Ansvarlig</w:t>
            </w:r>
            <w:proofErr w:type="spellEnd"/>
            <w:r>
              <w:t>:</w:t>
            </w:r>
          </w:p>
        </w:tc>
      </w:tr>
      <w:tr w:rsidR="3BB58363" w14:paraId="73E0D373" w14:textId="77777777" w:rsidTr="518F0D70">
        <w:trPr>
          <w:trHeight w:val="300"/>
        </w:trPr>
        <w:tc>
          <w:tcPr>
            <w:tcW w:w="615" w:type="dxa"/>
          </w:tcPr>
          <w:p w14:paraId="17DDAC9F" w14:textId="76767686" w:rsidR="3BB58363" w:rsidRDefault="60B330B4" w:rsidP="3BB58363">
            <w:r>
              <w:t>1</w:t>
            </w:r>
          </w:p>
        </w:tc>
        <w:tc>
          <w:tcPr>
            <w:tcW w:w="7455" w:type="dxa"/>
          </w:tcPr>
          <w:p w14:paraId="3CBCF168" w14:textId="293A2404" w:rsidR="3BB58363" w:rsidRPr="00770011" w:rsidRDefault="2D2858E6" w:rsidP="3BB58363">
            <w:pPr>
              <w:rPr>
                <w:lang w:val="nb-NO"/>
              </w:rPr>
            </w:pPr>
            <w:r w:rsidRPr="00770011">
              <w:rPr>
                <w:lang w:val="nb-NO"/>
              </w:rPr>
              <w:t>Godkjenning av referat og saksliste</w:t>
            </w:r>
          </w:p>
          <w:p w14:paraId="18F57620" w14:textId="75D1A122" w:rsidR="3BB58363" w:rsidRPr="00770011" w:rsidRDefault="3F0EE7A6" w:rsidP="3BB58363">
            <w:pPr>
              <w:rPr>
                <w:lang w:val="nb-NO"/>
              </w:rPr>
            </w:pPr>
            <w:r w:rsidRPr="00770011">
              <w:rPr>
                <w:lang w:val="nb-NO"/>
              </w:rPr>
              <w:t>Referat fra forrige møte og saksliste ble godkjent.</w:t>
            </w:r>
          </w:p>
        </w:tc>
        <w:tc>
          <w:tcPr>
            <w:tcW w:w="1290" w:type="dxa"/>
          </w:tcPr>
          <w:p w14:paraId="5412B4B6" w14:textId="78DB69E9" w:rsidR="3BB58363" w:rsidRDefault="37DFB068" w:rsidP="3BB58363">
            <w:r>
              <w:t>Britt-Evy</w:t>
            </w:r>
          </w:p>
        </w:tc>
      </w:tr>
      <w:tr w:rsidR="3BB58363" w14:paraId="0ED80DAB" w14:textId="77777777" w:rsidTr="518F0D70">
        <w:trPr>
          <w:trHeight w:val="300"/>
        </w:trPr>
        <w:tc>
          <w:tcPr>
            <w:tcW w:w="615" w:type="dxa"/>
          </w:tcPr>
          <w:p w14:paraId="6226925D" w14:textId="6474AB5B" w:rsidR="3BB58363" w:rsidRDefault="60B330B4" w:rsidP="3BB58363">
            <w:r>
              <w:t>2</w:t>
            </w:r>
          </w:p>
        </w:tc>
        <w:tc>
          <w:tcPr>
            <w:tcW w:w="7455" w:type="dxa"/>
          </w:tcPr>
          <w:p w14:paraId="364E51CF" w14:textId="119B3833" w:rsidR="3BB58363" w:rsidRPr="00770011" w:rsidRDefault="23D3F70C" w:rsidP="3BB58363">
            <w:pPr>
              <w:rPr>
                <w:lang w:val="nb-NO"/>
              </w:rPr>
            </w:pPr>
            <w:r w:rsidRPr="00770011">
              <w:rPr>
                <w:lang w:val="nb-NO"/>
              </w:rPr>
              <w:t>Spørsmål, kommentarer vedr. orienteringene som fulgte innkallingen</w:t>
            </w:r>
          </w:p>
          <w:p w14:paraId="50B84ACD" w14:textId="193B00D1" w:rsidR="3BB58363" w:rsidRPr="00770011" w:rsidRDefault="2DDC182E" w:rsidP="3BB58363">
            <w:pPr>
              <w:rPr>
                <w:lang w:val="nb-NO"/>
              </w:rPr>
            </w:pPr>
            <w:r w:rsidRPr="00770011">
              <w:rPr>
                <w:lang w:val="nb-NO"/>
              </w:rPr>
              <w:t xml:space="preserve">Britt-Evy hadde sendt ut orienteringer på forhånd. Orienteringene </w:t>
            </w:r>
            <w:r w:rsidR="10436479" w:rsidRPr="00770011">
              <w:rPr>
                <w:lang w:val="nb-NO"/>
              </w:rPr>
              <w:t>var greie for styret</w:t>
            </w:r>
            <w:r w:rsidR="0F3832A5" w:rsidRPr="00770011">
              <w:rPr>
                <w:lang w:val="nb-NO"/>
              </w:rPr>
              <w:t>.</w:t>
            </w:r>
          </w:p>
        </w:tc>
        <w:tc>
          <w:tcPr>
            <w:tcW w:w="1290" w:type="dxa"/>
          </w:tcPr>
          <w:p w14:paraId="5A18DBD1" w14:textId="429DBC5F" w:rsidR="3BB58363" w:rsidRDefault="4D45D7BA" w:rsidP="3BB58363">
            <w:r>
              <w:t>Britt-Evy</w:t>
            </w:r>
          </w:p>
        </w:tc>
      </w:tr>
      <w:tr w:rsidR="3BB58363" w14:paraId="1D53FFC5" w14:textId="77777777" w:rsidTr="518F0D70">
        <w:trPr>
          <w:trHeight w:val="300"/>
        </w:trPr>
        <w:tc>
          <w:tcPr>
            <w:tcW w:w="615" w:type="dxa"/>
          </w:tcPr>
          <w:p w14:paraId="5E94B4A8" w14:textId="3B37F6FB" w:rsidR="3BB58363" w:rsidRDefault="60B330B4" w:rsidP="3BB58363">
            <w:r>
              <w:t>3</w:t>
            </w:r>
          </w:p>
        </w:tc>
        <w:tc>
          <w:tcPr>
            <w:tcW w:w="7455" w:type="dxa"/>
          </w:tcPr>
          <w:p w14:paraId="011FBF21" w14:textId="5597E341" w:rsidR="3BB58363" w:rsidRPr="00770011" w:rsidRDefault="390AE81B" w:rsidP="3BB58363">
            <w:pPr>
              <w:rPr>
                <w:lang w:val="nb-NO"/>
              </w:rPr>
            </w:pPr>
            <w:r w:rsidRPr="00770011">
              <w:rPr>
                <w:lang w:val="nb-NO"/>
              </w:rPr>
              <w:t>Evaluering av Årsmøtet 2025</w:t>
            </w:r>
          </w:p>
          <w:p w14:paraId="49350E72" w14:textId="44607F61" w:rsidR="3BB58363" w:rsidRPr="00770011" w:rsidRDefault="7F1BBD1A" w:rsidP="3BB58363">
            <w:pPr>
              <w:rPr>
                <w:lang w:val="nb-NO"/>
              </w:rPr>
            </w:pPr>
            <w:r w:rsidRPr="00770011">
              <w:rPr>
                <w:lang w:val="nb-NO"/>
              </w:rPr>
              <w:t>Det var k</w:t>
            </w:r>
            <w:r w:rsidR="2D8F632C" w:rsidRPr="00770011">
              <w:rPr>
                <w:lang w:val="nb-NO"/>
              </w:rPr>
              <w:t xml:space="preserve">un </w:t>
            </w:r>
            <w:r w:rsidR="64E9B27C" w:rsidRPr="00770011">
              <w:rPr>
                <w:lang w:val="nb-NO"/>
              </w:rPr>
              <w:t xml:space="preserve">13 personer </w:t>
            </w:r>
            <w:r w:rsidR="01867698" w:rsidRPr="00770011">
              <w:rPr>
                <w:lang w:val="nb-NO"/>
              </w:rPr>
              <w:t xml:space="preserve">som </w:t>
            </w:r>
            <w:r w:rsidR="64E9B27C" w:rsidRPr="00770011">
              <w:rPr>
                <w:lang w:val="nb-NO"/>
              </w:rPr>
              <w:t>deltok</w:t>
            </w:r>
            <w:r w:rsidR="561938B4" w:rsidRPr="00770011">
              <w:rPr>
                <w:lang w:val="nb-NO"/>
              </w:rPr>
              <w:t xml:space="preserve"> på årsmøtet</w:t>
            </w:r>
            <w:r w:rsidR="64E9B27C" w:rsidRPr="00770011">
              <w:rPr>
                <w:lang w:val="nb-NO"/>
              </w:rPr>
              <w:t xml:space="preserve">. </w:t>
            </w:r>
            <w:r w:rsidR="7714F0D8" w:rsidRPr="00770011">
              <w:rPr>
                <w:lang w:val="nb-NO"/>
              </w:rPr>
              <w:t xml:space="preserve">12 fysisk og 1 digitalt. Styret mente vi bør bruke kortere </w:t>
            </w:r>
            <w:r w:rsidR="43525233" w:rsidRPr="00770011">
              <w:rPr>
                <w:lang w:val="nb-NO"/>
              </w:rPr>
              <w:t>tid</w:t>
            </w:r>
            <w:r w:rsidR="0FC3ADCD" w:rsidRPr="00770011">
              <w:rPr>
                <w:lang w:val="nb-NO"/>
              </w:rPr>
              <w:t xml:space="preserve"> neste år</w:t>
            </w:r>
            <w:r w:rsidR="3AD49EA3" w:rsidRPr="00770011">
              <w:rPr>
                <w:lang w:val="nb-NO"/>
              </w:rPr>
              <w:t>smøte</w:t>
            </w:r>
            <w:r w:rsidR="0FC3ADCD" w:rsidRPr="00770011">
              <w:rPr>
                <w:lang w:val="nb-NO"/>
              </w:rPr>
              <w:t xml:space="preserve">, </w:t>
            </w:r>
            <w:r w:rsidR="1F34FA78" w:rsidRPr="00770011">
              <w:rPr>
                <w:lang w:val="nb-NO"/>
              </w:rPr>
              <w:t xml:space="preserve">og </w:t>
            </w:r>
            <w:r w:rsidR="0FC3ADCD" w:rsidRPr="00770011">
              <w:rPr>
                <w:lang w:val="nb-NO"/>
              </w:rPr>
              <w:t xml:space="preserve">kanskje bare 1 time. </w:t>
            </w:r>
            <w:r w:rsidR="3FFDC05C" w:rsidRPr="00770011">
              <w:rPr>
                <w:lang w:val="nb-NO"/>
              </w:rPr>
              <w:t>Vi trenger ikke gjennomgå</w:t>
            </w:r>
            <w:r w:rsidR="3B057A3E" w:rsidRPr="00770011">
              <w:rPr>
                <w:lang w:val="nb-NO"/>
              </w:rPr>
              <w:t xml:space="preserve"> årsberetningen </w:t>
            </w:r>
            <w:r w:rsidR="0FF894A5" w:rsidRPr="00770011">
              <w:rPr>
                <w:lang w:val="nb-NO"/>
              </w:rPr>
              <w:t xml:space="preserve">nøye siden den har blitt sendt ut på forhånd. Det vil være nok </w:t>
            </w:r>
            <w:r w:rsidR="3B057A3E" w:rsidRPr="00770011">
              <w:rPr>
                <w:lang w:val="nb-NO"/>
              </w:rPr>
              <w:t>om vi bare spør om det er noen kommentarer til den.</w:t>
            </w:r>
            <w:r w:rsidR="6C815F3F" w:rsidRPr="00770011">
              <w:rPr>
                <w:lang w:val="nb-NO"/>
              </w:rPr>
              <w:t xml:space="preserve"> </w:t>
            </w:r>
            <w:r w:rsidR="64BFDB71" w:rsidRPr="00770011">
              <w:rPr>
                <w:lang w:val="nb-NO"/>
              </w:rPr>
              <w:t>Likeledes vil det være nok å h</w:t>
            </w:r>
            <w:r w:rsidR="6C815F3F" w:rsidRPr="00770011">
              <w:rPr>
                <w:lang w:val="nb-NO"/>
              </w:rPr>
              <w:t xml:space="preserve">olde seg til de store linjene på </w:t>
            </w:r>
            <w:r w:rsidR="48E2F0BC" w:rsidRPr="00770011">
              <w:rPr>
                <w:lang w:val="nb-NO"/>
              </w:rPr>
              <w:t xml:space="preserve">punktene om </w:t>
            </w:r>
            <w:r w:rsidR="6C815F3F" w:rsidRPr="00770011">
              <w:rPr>
                <w:lang w:val="nb-NO"/>
              </w:rPr>
              <w:t>regnskap og budsjettet.</w:t>
            </w:r>
            <w:r w:rsidR="62DD8651" w:rsidRPr="00770011">
              <w:rPr>
                <w:lang w:val="nb-NO"/>
              </w:rPr>
              <w:t xml:space="preserve"> Vi brukte en god del tid på arbeidsprogrammet også, men det er bare hvert tredje år, så det er kanskje greit å bruke mer tid på den.</w:t>
            </w:r>
            <w:r w:rsidR="62BDEDA9" w:rsidRPr="00770011">
              <w:rPr>
                <w:lang w:val="nb-NO"/>
              </w:rPr>
              <w:t xml:space="preserve"> Noen spørsmål </w:t>
            </w:r>
            <w:r w:rsidR="516AC73D" w:rsidRPr="00770011">
              <w:rPr>
                <w:lang w:val="nb-NO"/>
              </w:rPr>
              <w:t xml:space="preserve">som ble stilt på årsmøtet </w:t>
            </w:r>
            <w:r w:rsidR="62BDEDA9" w:rsidRPr="00770011">
              <w:rPr>
                <w:lang w:val="nb-NO"/>
              </w:rPr>
              <w:t xml:space="preserve">kunne </w:t>
            </w:r>
            <w:r w:rsidR="3299DD3F" w:rsidRPr="00770011">
              <w:rPr>
                <w:lang w:val="nb-NO"/>
              </w:rPr>
              <w:t xml:space="preserve">nok også </w:t>
            </w:r>
            <w:r w:rsidR="62BDEDA9" w:rsidRPr="00770011">
              <w:rPr>
                <w:lang w:val="nb-NO"/>
              </w:rPr>
              <w:t>vært tatt på medlemsmøtet etter</w:t>
            </w:r>
            <w:r w:rsidR="59771554" w:rsidRPr="00770011">
              <w:rPr>
                <w:lang w:val="nb-NO"/>
              </w:rPr>
              <w:t>på</w:t>
            </w:r>
            <w:r w:rsidR="62BDEDA9" w:rsidRPr="00770011">
              <w:rPr>
                <w:lang w:val="nb-NO"/>
              </w:rPr>
              <w:t>.</w:t>
            </w:r>
          </w:p>
          <w:p w14:paraId="21862B48" w14:textId="280424E4" w:rsidR="3BB58363" w:rsidRPr="00770011" w:rsidRDefault="272BD291" w:rsidP="3BB58363">
            <w:pPr>
              <w:rPr>
                <w:lang w:val="nb-NO"/>
              </w:rPr>
            </w:pPr>
            <w:r w:rsidRPr="00770011">
              <w:rPr>
                <w:lang w:val="nb-NO"/>
              </w:rPr>
              <w:t xml:space="preserve">Det var diskusjon i styret om hvordan vi skal gjøre årsmøtet mer attraktivt for medlemmer å komme på. Det er mulig at vi bør arrangere en bedre </w:t>
            </w:r>
            <w:r w:rsidR="7D6F7AA9" w:rsidRPr="00770011">
              <w:rPr>
                <w:lang w:val="nb-NO"/>
              </w:rPr>
              <w:t>middag etter</w:t>
            </w:r>
            <w:r w:rsidR="0FD79666" w:rsidRPr="00770011">
              <w:rPr>
                <w:lang w:val="nb-NO"/>
              </w:rPr>
              <w:t xml:space="preserve"> årsmøtet</w:t>
            </w:r>
            <w:r w:rsidR="3A88250C" w:rsidRPr="00770011">
              <w:rPr>
                <w:lang w:val="nb-NO"/>
              </w:rPr>
              <w:t>.</w:t>
            </w:r>
            <w:r w:rsidR="09012133" w:rsidRPr="00770011">
              <w:rPr>
                <w:lang w:val="nb-NO"/>
              </w:rPr>
              <w:t xml:space="preserve"> </w:t>
            </w:r>
            <w:r w:rsidR="28DB64ED" w:rsidRPr="00770011">
              <w:rPr>
                <w:lang w:val="nb-NO"/>
              </w:rPr>
              <w:t xml:space="preserve">Flere var </w:t>
            </w:r>
            <w:r w:rsidR="09012133" w:rsidRPr="00770011">
              <w:rPr>
                <w:lang w:val="nb-NO"/>
              </w:rPr>
              <w:t>positive til å prøve de</w:t>
            </w:r>
            <w:r w:rsidR="14B3FE46" w:rsidRPr="00770011">
              <w:rPr>
                <w:lang w:val="nb-NO"/>
              </w:rPr>
              <w:t>t neste år.</w:t>
            </w:r>
          </w:p>
          <w:p w14:paraId="30BCAB69" w14:textId="2A9E2203" w:rsidR="3BB58363" w:rsidRPr="00770011" w:rsidRDefault="2A3AA890" w:rsidP="3BB58363">
            <w:pPr>
              <w:rPr>
                <w:lang w:val="nb-NO"/>
              </w:rPr>
            </w:pPr>
            <w:r w:rsidRPr="00770011">
              <w:rPr>
                <w:lang w:val="nb-NO"/>
              </w:rPr>
              <w:t xml:space="preserve">Ingrid-Jannicke </w:t>
            </w:r>
            <w:r w:rsidR="646DA217" w:rsidRPr="00770011">
              <w:rPr>
                <w:lang w:val="nb-NO"/>
              </w:rPr>
              <w:t>hadde et innspill om at</w:t>
            </w:r>
            <w:r w:rsidRPr="00770011">
              <w:rPr>
                <w:lang w:val="nb-NO"/>
              </w:rPr>
              <w:t xml:space="preserve"> valgkomiteen bør kontakte alle</w:t>
            </w:r>
            <w:r w:rsidR="390CB27D" w:rsidRPr="00770011">
              <w:rPr>
                <w:lang w:val="nb-NO"/>
              </w:rPr>
              <w:t xml:space="preserve"> de</w:t>
            </w:r>
            <w:r w:rsidRPr="00770011">
              <w:rPr>
                <w:lang w:val="nb-NO"/>
              </w:rPr>
              <w:t xml:space="preserve"> som er på valg</w:t>
            </w:r>
            <w:r w:rsidR="1550E1BC" w:rsidRPr="00770011">
              <w:rPr>
                <w:lang w:val="nb-NO"/>
              </w:rPr>
              <w:t>, og B</w:t>
            </w:r>
            <w:r w:rsidRPr="00770011">
              <w:rPr>
                <w:lang w:val="nb-NO"/>
              </w:rPr>
              <w:t>jørn</w:t>
            </w:r>
            <w:r w:rsidR="79413723" w:rsidRPr="00770011">
              <w:rPr>
                <w:lang w:val="nb-NO"/>
              </w:rPr>
              <w:t xml:space="preserve"> </w:t>
            </w:r>
            <w:r w:rsidR="15142C62" w:rsidRPr="00770011">
              <w:rPr>
                <w:lang w:val="nb-NO"/>
              </w:rPr>
              <w:t>mente</w:t>
            </w:r>
            <w:r w:rsidRPr="00770011">
              <w:rPr>
                <w:lang w:val="nb-NO"/>
              </w:rPr>
              <w:t xml:space="preserve"> </w:t>
            </w:r>
            <w:r w:rsidR="4EAA7F03" w:rsidRPr="00770011">
              <w:rPr>
                <w:lang w:val="nb-NO"/>
              </w:rPr>
              <w:t>v</w:t>
            </w:r>
            <w:r w:rsidRPr="00770011">
              <w:rPr>
                <w:lang w:val="nb-NO"/>
              </w:rPr>
              <w:t>i må unngå formuleringen om at det ikke skal være valg på styremedlemmene på årsmøtet.</w:t>
            </w:r>
          </w:p>
        </w:tc>
        <w:tc>
          <w:tcPr>
            <w:tcW w:w="1290" w:type="dxa"/>
          </w:tcPr>
          <w:p w14:paraId="6BF56D0B" w14:textId="423F9A93" w:rsidR="3BB58363" w:rsidRDefault="0E922A00" w:rsidP="3BB58363">
            <w:r>
              <w:t>Britt-Evy</w:t>
            </w:r>
          </w:p>
        </w:tc>
      </w:tr>
      <w:tr w:rsidR="3BB58363" w14:paraId="5C2FD09F" w14:textId="77777777" w:rsidTr="518F0D70">
        <w:trPr>
          <w:trHeight w:val="300"/>
        </w:trPr>
        <w:tc>
          <w:tcPr>
            <w:tcW w:w="615" w:type="dxa"/>
          </w:tcPr>
          <w:p w14:paraId="16E2F29C" w14:textId="0DC4388B" w:rsidR="3BB58363" w:rsidRDefault="60B330B4" w:rsidP="3BB58363">
            <w:r>
              <w:t>4</w:t>
            </w:r>
          </w:p>
        </w:tc>
        <w:tc>
          <w:tcPr>
            <w:tcW w:w="7455" w:type="dxa"/>
          </w:tcPr>
          <w:p w14:paraId="517C88BD" w14:textId="41809E6F" w:rsidR="3BB58363" w:rsidRPr="00770011" w:rsidRDefault="04574631" w:rsidP="3BB58363">
            <w:pPr>
              <w:rPr>
                <w:lang w:val="nb-NO"/>
              </w:rPr>
            </w:pPr>
            <w:r w:rsidRPr="00770011">
              <w:rPr>
                <w:lang w:val="nb-NO"/>
              </w:rPr>
              <w:t>Rund</w:t>
            </w:r>
            <w:r w:rsidR="5AF81309" w:rsidRPr="00770011">
              <w:rPr>
                <w:lang w:val="nb-NO"/>
              </w:rPr>
              <w:t>e</w:t>
            </w:r>
            <w:r w:rsidR="25C30540" w:rsidRPr="00770011">
              <w:rPr>
                <w:lang w:val="nb-NO"/>
              </w:rPr>
              <w:t>n</w:t>
            </w:r>
            <w:r w:rsidRPr="00770011">
              <w:rPr>
                <w:lang w:val="nb-NO"/>
              </w:rPr>
              <w:t xml:space="preserve"> rundt bordet</w:t>
            </w:r>
          </w:p>
          <w:p w14:paraId="41044C6B" w14:textId="4BB764C5" w:rsidR="3BB58363" w:rsidRPr="00770011" w:rsidRDefault="67D17876" w:rsidP="3BB58363">
            <w:pPr>
              <w:rPr>
                <w:lang w:val="nb-NO"/>
              </w:rPr>
            </w:pPr>
            <w:r w:rsidRPr="00770011">
              <w:rPr>
                <w:lang w:val="nb-NO"/>
              </w:rPr>
              <w:t>Styremedlemmene orienterte kort om situasjonen ute på enhetene.</w:t>
            </w:r>
          </w:p>
          <w:p w14:paraId="140FCB3C" w14:textId="74ED0D3B" w:rsidR="3BB58363" w:rsidRPr="00770011" w:rsidRDefault="085F8B23" w:rsidP="3BB58363">
            <w:pPr>
              <w:rPr>
                <w:lang w:val="nb-NO"/>
              </w:rPr>
            </w:pPr>
            <w:r w:rsidRPr="00770011">
              <w:rPr>
                <w:lang w:val="nb-NO"/>
              </w:rPr>
              <w:t xml:space="preserve">Britt-Evy </w:t>
            </w:r>
            <w:r w:rsidR="7C36AC63" w:rsidRPr="00770011">
              <w:rPr>
                <w:lang w:val="nb-NO"/>
              </w:rPr>
              <w:t>mente</w:t>
            </w:r>
            <w:r w:rsidRPr="00770011">
              <w:rPr>
                <w:lang w:val="nb-NO"/>
              </w:rPr>
              <w:t xml:space="preserve"> vi må bli bedre på verving. </w:t>
            </w:r>
            <w:r w:rsidR="25414CFE" w:rsidRPr="00770011">
              <w:rPr>
                <w:lang w:val="nb-NO"/>
              </w:rPr>
              <w:t xml:space="preserve">Hun jobber </w:t>
            </w:r>
            <w:r w:rsidRPr="00770011">
              <w:rPr>
                <w:lang w:val="nb-NO"/>
              </w:rPr>
              <w:t>sammen med Cecilie Frich</w:t>
            </w:r>
            <w:r w:rsidR="450D846E" w:rsidRPr="00770011">
              <w:rPr>
                <w:lang w:val="nb-NO"/>
              </w:rPr>
              <w:t xml:space="preserve"> fra Forskerf</w:t>
            </w:r>
            <w:r w:rsidR="249ABB3E" w:rsidRPr="00770011">
              <w:rPr>
                <w:lang w:val="nb-NO"/>
              </w:rPr>
              <w:t>or</w:t>
            </w:r>
            <w:r w:rsidR="450D846E" w:rsidRPr="00770011">
              <w:rPr>
                <w:lang w:val="nb-NO"/>
              </w:rPr>
              <w:t>bundet sentralt</w:t>
            </w:r>
            <w:r w:rsidRPr="00770011">
              <w:rPr>
                <w:lang w:val="nb-NO"/>
              </w:rPr>
              <w:t xml:space="preserve">. </w:t>
            </w:r>
            <w:r w:rsidR="03B0B98D" w:rsidRPr="00770011">
              <w:rPr>
                <w:lang w:val="nb-NO"/>
              </w:rPr>
              <w:t>Cecilie</w:t>
            </w:r>
            <w:r w:rsidRPr="00770011">
              <w:rPr>
                <w:lang w:val="nb-NO"/>
              </w:rPr>
              <w:t xml:space="preserve"> har laget et </w:t>
            </w:r>
            <w:r w:rsidRPr="00770011">
              <w:rPr>
                <w:lang w:val="nb-NO"/>
              </w:rPr>
              <w:lastRenderedPageBreak/>
              <w:t>dokument med gode verveargumenter. Det er nå lagt inn i Teams</w:t>
            </w:r>
            <w:r w:rsidR="41674DD6" w:rsidRPr="00770011">
              <w:rPr>
                <w:lang w:val="nb-NO"/>
              </w:rPr>
              <w:t>gruppen vår</w:t>
            </w:r>
            <w:r w:rsidRPr="00770011">
              <w:rPr>
                <w:lang w:val="nb-NO"/>
              </w:rPr>
              <w:t xml:space="preserve">. </w:t>
            </w:r>
            <w:r w:rsidR="7D886EBA" w:rsidRPr="00770011">
              <w:rPr>
                <w:lang w:val="nb-NO"/>
              </w:rPr>
              <w:t>Hvis noen har forslag på folk som kan jobbe med verving</w:t>
            </w:r>
            <w:r w:rsidR="09F59FF1" w:rsidRPr="00770011">
              <w:rPr>
                <w:lang w:val="nb-NO"/>
              </w:rPr>
              <w:t xml:space="preserve"> er det fint om de kan</w:t>
            </w:r>
            <w:r w:rsidR="7D886EBA" w:rsidRPr="00770011">
              <w:rPr>
                <w:lang w:val="nb-NO"/>
              </w:rPr>
              <w:t xml:space="preserve"> gi beskjed til Britt-Evy</w:t>
            </w:r>
            <w:r w:rsidR="27D7D669" w:rsidRPr="00770011">
              <w:rPr>
                <w:lang w:val="nb-NO"/>
              </w:rPr>
              <w:t xml:space="preserve"> om det</w:t>
            </w:r>
            <w:r w:rsidR="7D886EBA" w:rsidRPr="00770011">
              <w:rPr>
                <w:lang w:val="nb-NO"/>
              </w:rPr>
              <w:t>.</w:t>
            </w:r>
          </w:p>
          <w:p w14:paraId="41F7047A" w14:textId="12C94024" w:rsidR="3BB58363" w:rsidRPr="00770011" w:rsidRDefault="7D886EBA" w:rsidP="3BB58363">
            <w:pPr>
              <w:rPr>
                <w:lang w:val="nb-NO"/>
              </w:rPr>
            </w:pPr>
            <w:r w:rsidRPr="00770011">
              <w:rPr>
                <w:lang w:val="nb-NO"/>
              </w:rPr>
              <w:t xml:space="preserve">Erik </w:t>
            </w:r>
            <w:r w:rsidR="67ACCF37" w:rsidRPr="00770011">
              <w:rPr>
                <w:lang w:val="nb-NO"/>
              </w:rPr>
              <w:t>orienterte om</w:t>
            </w:r>
            <w:r w:rsidRPr="00770011">
              <w:rPr>
                <w:lang w:val="nb-NO"/>
              </w:rPr>
              <w:t xml:space="preserve"> </w:t>
            </w:r>
            <w:r w:rsidR="3E8E4F28" w:rsidRPr="00770011">
              <w:rPr>
                <w:lang w:val="nb-NO"/>
              </w:rPr>
              <w:t xml:space="preserve">OsloMets </w:t>
            </w:r>
            <w:r w:rsidR="023EC534" w:rsidRPr="00770011">
              <w:rPr>
                <w:lang w:val="nb-NO"/>
              </w:rPr>
              <w:t>budsjettkonferanse. I b</w:t>
            </w:r>
            <w:r w:rsidRPr="00770011">
              <w:rPr>
                <w:lang w:val="nb-NO"/>
              </w:rPr>
              <w:t xml:space="preserve">udsjett </w:t>
            </w:r>
            <w:r w:rsidR="5A517C72" w:rsidRPr="00770011">
              <w:rPr>
                <w:lang w:val="nb-NO"/>
              </w:rPr>
              <w:t>for 20</w:t>
            </w:r>
            <w:r w:rsidRPr="00770011">
              <w:rPr>
                <w:lang w:val="nb-NO"/>
              </w:rPr>
              <w:t xml:space="preserve">26 ser </w:t>
            </w:r>
            <w:r w:rsidR="1720DC1A" w:rsidRPr="00770011">
              <w:rPr>
                <w:lang w:val="nb-NO"/>
              </w:rPr>
              <w:t xml:space="preserve">det </w:t>
            </w:r>
            <w:r w:rsidRPr="00770011">
              <w:rPr>
                <w:lang w:val="nb-NO"/>
              </w:rPr>
              <w:t>ut som HV er over knei</w:t>
            </w:r>
            <w:r w:rsidR="1F71BE36" w:rsidRPr="00770011">
              <w:rPr>
                <w:lang w:val="nb-NO"/>
              </w:rPr>
              <w:t>k</w:t>
            </w:r>
            <w:r w:rsidRPr="00770011">
              <w:rPr>
                <w:lang w:val="nb-NO"/>
              </w:rPr>
              <w:t>a</w:t>
            </w:r>
            <w:r w:rsidR="3291D24B" w:rsidRPr="00770011">
              <w:rPr>
                <w:lang w:val="nb-NO"/>
              </w:rPr>
              <w:t>, m</w:t>
            </w:r>
            <w:r w:rsidRPr="00770011">
              <w:rPr>
                <w:lang w:val="nb-NO"/>
              </w:rPr>
              <w:t>en</w:t>
            </w:r>
            <w:r w:rsidR="0279DDA1" w:rsidRPr="00770011">
              <w:rPr>
                <w:lang w:val="nb-NO"/>
              </w:rPr>
              <w:t>s</w:t>
            </w:r>
            <w:r w:rsidRPr="00770011">
              <w:rPr>
                <w:lang w:val="nb-NO"/>
              </w:rPr>
              <w:t xml:space="preserve"> </w:t>
            </w:r>
            <w:r w:rsidR="0279DDA1" w:rsidRPr="00770011">
              <w:rPr>
                <w:lang w:val="nb-NO"/>
              </w:rPr>
              <w:t xml:space="preserve">det </w:t>
            </w:r>
            <w:r w:rsidRPr="00770011">
              <w:rPr>
                <w:lang w:val="nb-NO"/>
              </w:rPr>
              <w:t>for LUI har det gått fei</w:t>
            </w:r>
            <w:r w:rsidR="63BB58AB" w:rsidRPr="00770011">
              <w:rPr>
                <w:lang w:val="nb-NO"/>
              </w:rPr>
              <w:t>l</w:t>
            </w:r>
            <w:r w:rsidRPr="00770011">
              <w:rPr>
                <w:lang w:val="nb-NO"/>
              </w:rPr>
              <w:t xml:space="preserve"> vei. </w:t>
            </w:r>
            <w:r>
              <w:t>Frem til 20</w:t>
            </w:r>
            <w:r w:rsidR="659D1CEA">
              <w:t xml:space="preserve">30 </w:t>
            </w:r>
            <w:proofErr w:type="spellStart"/>
            <w:r w:rsidR="659D1CEA">
              <w:t>skal</w:t>
            </w:r>
            <w:proofErr w:type="spellEnd"/>
            <w:r w:rsidR="659D1CEA">
              <w:t xml:space="preserve"> </w:t>
            </w:r>
            <w:r w:rsidR="4C43E834">
              <w:t>OsloMet</w:t>
            </w:r>
            <w:r w:rsidR="659D1CEA">
              <w:t xml:space="preserve"> spare 125 </w:t>
            </w:r>
            <w:proofErr w:type="spellStart"/>
            <w:r w:rsidR="659D1CEA">
              <w:t>millioner</w:t>
            </w:r>
            <w:proofErr w:type="spellEnd"/>
            <w:r w:rsidR="659D1CEA">
              <w:t xml:space="preserve"> kr.</w:t>
            </w:r>
            <w:r w:rsidR="778B7D98">
              <w:t xml:space="preserve"> Det er ca 125 </w:t>
            </w:r>
            <w:proofErr w:type="spellStart"/>
            <w:r w:rsidR="778B7D98">
              <w:t>ansatte</w:t>
            </w:r>
            <w:proofErr w:type="spellEnd"/>
            <w:r w:rsidR="778B7D98">
              <w:t xml:space="preserve">. </w:t>
            </w:r>
            <w:r w:rsidR="778B7D98" w:rsidRPr="00770011">
              <w:rPr>
                <w:lang w:val="nb-NO"/>
              </w:rPr>
              <w:t>Ingen skal sies opp</w:t>
            </w:r>
            <w:r w:rsidR="246D96E0" w:rsidRPr="00770011">
              <w:rPr>
                <w:lang w:val="nb-NO"/>
              </w:rPr>
              <w:t>, m</w:t>
            </w:r>
            <w:r w:rsidR="07518F9A" w:rsidRPr="00770011">
              <w:rPr>
                <w:lang w:val="nb-NO"/>
              </w:rPr>
              <w:t>en de som slutter blir kanskje ikke erstattet.</w:t>
            </w:r>
          </w:p>
        </w:tc>
        <w:tc>
          <w:tcPr>
            <w:tcW w:w="1290" w:type="dxa"/>
          </w:tcPr>
          <w:p w14:paraId="3CEB5FD8" w14:textId="7449667B" w:rsidR="3BB58363" w:rsidRDefault="755AD20E" w:rsidP="3BB58363">
            <w:r>
              <w:lastRenderedPageBreak/>
              <w:t>Arve</w:t>
            </w:r>
          </w:p>
        </w:tc>
      </w:tr>
      <w:tr w:rsidR="3BB58363" w14:paraId="6DF0AD59" w14:textId="77777777" w:rsidTr="518F0D70">
        <w:trPr>
          <w:trHeight w:val="300"/>
        </w:trPr>
        <w:tc>
          <w:tcPr>
            <w:tcW w:w="615" w:type="dxa"/>
          </w:tcPr>
          <w:p w14:paraId="152622D1" w14:textId="0B6C200D" w:rsidR="3BB58363" w:rsidRDefault="60B330B4" w:rsidP="3BB58363">
            <w:r>
              <w:t>5</w:t>
            </w:r>
          </w:p>
        </w:tc>
        <w:tc>
          <w:tcPr>
            <w:tcW w:w="7455" w:type="dxa"/>
          </w:tcPr>
          <w:p w14:paraId="2929E9BB" w14:textId="1E8845E8" w:rsidR="3BB58363" w:rsidRPr="00770011" w:rsidRDefault="768F6DCE" w:rsidP="3BB58363">
            <w:pPr>
              <w:rPr>
                <w:lang w:val="nb-NO"/>
              </w:rPr>
            </w:pPr>
            <w:r w:rsidRPr="00770011">
              <w:rPr>
                <w:lang w:val="nb-NO"/>
              </w:rPr>
              <w:t>IDF-saker</w:t>
            </w:r>
          </w:p>
          <w:p w14:paraId="503291F4" w14:textId="32A4ED3F" w:rsidR="3BB58363" w:rsidRPr="00770011" w:rsidRDefault="3CDDAD10" w:rsidP="3BB58363">
            <w:pPr>
              <w:rPr>
                <w:lang w:val="nb-NO"/>
              </w:rPr>
            </w:pPr>
            <w:r w:rsidRPr="00770011">
              <w:rPr>
                <w:lang w:val="nb-NO"/>
              </w:rPr>
              <w:t xml:space="preserve">Noen </w:t>
            </w:r>
            <w:r w:rsidR="4D475426" w:rsidRPr="00770011">
              <w:rPr>
                <w:lang w:val="nb-NO"/>
              </w:rPr>
              <w:t>idf-</w:t>
            </w:r>
            <w:r w:rsidRPr="00770011">
              <w:rPr>
                <w:lang w:val="nb-NO"/>
              </w:rPr>
              <w:t xml:space="preserve">saker er unntatt offentlighet, og </w:t>
            </w:r>
            <w:r w:rsidR="6A073252" w:rsidRPr="00770011">
              <w:rPr>
                <w:lang w:val="nb-NO"/>
              </w:rPr>
              <w:t>tjenestemannsorganisasjonene</w:t>
            </w:r>
            <w:r w:rsidRPr="00770011">
              <w:rPr>
                <w:lang w:val="nb-NO"/>
              </w:rPr>
              <w:t xml:space="preserve"> kommer til å spørre om hva som er grunnen til det.</w:t>
            </w:r>
            <w:r w:rsidR="5B296312" w:rsidRPr="00770011">
              <w:rPr>
                <w:lang w:val="nb-NO"/>
              </w:rPr>
              <w:t xml:space="preserve"> Vi ser ikke hvorfor d</w:t>
            </w:r>
            <w:r w:rsidR="06024F21" w:rsidRPr="00770011">
              <w:rPr>
                <w:lang w:val="nb-NO"/>
              </w:rPr>
              <w:t>isse sakene</w:t>
            </w:r>
            <w:r w:rsidR="5B296312" w:rsidRPr="00770011">
              <w:rPr>
                <w:lang w:val="nb-NO"/>
              </w:rPr>
              <w:t xml:space="preserve"> skal være unntatt</w:t>
            </w:r>
            <w:r w:rsidR="1B5F5DEC" w:rsidRPr="00770011">
              <w:rPr>
                <w:lang w:val="nb-NO"/>
              </w:rPr>
              <w:t>, og det burde være så mye åpenhet som mulig.</w:t>
            </w:r>
          </w:p>
        </w:tc>
        <w:tc>
          <w:tcPr>
            <w:tcW w:w="1290" w:type="dxa"/>
          </w:tcPr>
          <w:p w14:paraId="49499319" w14:textId="5C16B695" w:rsidR="3BB58363" w:rsidRDefault="74BF60B8" w:rsidP="3BB58363">
            <w:r>
              <w:t>Erik</w:t>
            </w:r>
          </w:p>
        </w:tc>
      </w:tr>
      <w:tr w:rsidR="3BB58363" w14:paraId="62C135A6" w14:textId="77777777" w:rsidTr="518F0D70">
        <w:trPr>
          <w:trHeight w:val="300"/>
        </w:trPr>
        <w:tc>
          <w:tcPr>
            <w:tcW w:w="615" w:type="dxa"/>
          </w:tcPr>
          <w:p w14:paraId="41D197B1" w14:textId="5B4C7372" w:rsidR="3BB58363" w:rsidRDefault="60B330B4" w:rsidP="3BB58363">
            <w:r>
              <w:t>6</w:t>
            </w:r>
          </w:p>
        </w:tc>
        <w:tc>
          <w:tcPr>
            <w:tcW w:w="7455" w:type="dxa"/>
          </w:tcPr>
          <w:p w14:paraId="573CA33C" w14:textId="3ED9374F" w:rsidR="3BB58363" w:rsidRPr="00770011" w:rsidRDefault="38C037BD" w:rsidP="3BB58363">
            <w:pPr>
              <w:rPr>
                <w:lang w:val="nb-NO"/>
              </w:rPr>
            </w:pPr>
            <w:r w:rsidRPr="00770011">
              <w:rPr>
                <w:lang w:val="nb-NO"/>
              </w:rPr>
              <w:t>Eventuelt</w:t>
            </w:r>
          </w:p>
          <w:p w14:paraId="127DB436" w14:textId="0F84311A" w:rsidR="3BB58363" w:rsidRPr="00770011" w:rsidRDefault="2662F61A" w:rsidP="3BB58363">
            <w:pPr>
              <w:rPr>
                <w:lang w:val="nb-NO"/>
              </w:rPr>
            </w:pPr>
            <w:r w:rsidRPr="00770011">
              <w:rPr>
                <w:lang w:val="nb-NO"/>
              </w:rPr>
              <w:t>Det var ingen saker til eventuelt.</w:t>
            </w:r>
          </w:p>
        </w:tc>
        <w:tc>
          <w:tcPr>
            <w:tcW w:w="1290" w:type="dxa"/>
          </w:tcPr>
          <w:p w14:paraId="61BBC464" w14:textId="20504EB5" w:rsidR="3BB58363" w:rsidRDefault="6D4C5253" w:rsidP="3BB58363">
            <w:r>
              <w:t>Britt-Evy</w:t>
            </w:r>
          </w:p>
        </w:tc>
      </w:tr>
    </w:tbl>
    <w:p w14:paraId="2C078E63" w14:textId="0953006B" w:rsidR="00350769" w:rsidRDefault="60B330B4">
      <w:r>
        <w:t xml:space="preserve"> </w:t>
      </w:r>
    </w:p>
    <w:sectPr w:rsidR="003507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5ABBD4C"/>
    <w:rsid w:val="00350769"/>
    <w:rsid w:val="00460A00"/>
    <w:rsid w:val="00770011"/>
    <w:rsid w:val="0100DE3A"/>
    <w:rsid w:val="0166EE9C"/>
    <w:rsid w:val="01867698"/>
    <w:rsid w:val="023EC534"/>
    <w:rsid w:val="0279DDA1"/>
    <w:rsid w:val="03B0B98D"/>
    <w:rsid w:val="04574631"/>
    <w:rsid w:val="045C0371"/>
    <w:rsid w:val="045C74DC"/>
    <w:rsid w:val="06024F21"/>
    <w:rsid w:val="06F8435D"/>
    <w:rsid w:val="07518F9A"/>
    <w:rsid w:val="0813B308"/>
    <w:rsid w:val="083AFF8F"/>
    <w:rsid w:val="085F8B23"/>
    <w:rsid w:val="08A6CD75"/>
    <w:rsid w:val="09012133"/>
    <w:rsid w:val="09F59FF1"/>
    <w:rsid w:val="0A943C33"/>
    <w:rsid w:val="0BBF0AEA"/>
    <w:rsid w:val="0C120834"/>
    <w:rsid w:val="0E37D4BD"/>
    <w:rsid w:val="0E3AD2A5"/>
    <w:rsid w:val="0E922A00"/>
    <w:rsid w:val="0F3832A5"/>
    <w:rsid w:val="0FC3ADCD"/>
    <w:rsid w:val="0FD79666"/>
    <w:rsid w:val="0FE63B47"/>
    <w:rsid w:val="0FF894A5"/>
    <w:rsid w:val="10436479"/>
    <w:rsid w:val="1345CAE9"/>
    <w:rsid w:val="1400D44C"/>
    <w:rsid w:val="14027070"/>
    <w:rsid w:val="14B3FE46"/>
    <w:rsid w:val="15142C62"/>
    <w:rsid w:val="1550E1BC"/>
    <w:rsid w:val="1720DC1A"/>
    <w:rsid w:val="19E17D06"/>
    <w:rsid w:val="1A5CE2CD"/>
    <w:rsid w:val="1B5F5DEC"/>
    <w:rsid w:val="1E0FE58A"/>
    <w:rsid w:val="1F34FA78"/>
    <w:rsid w:val="1F71BE36"/>
    <w:rsid w:val="1FA7A9D3"/>
    <w:rsid w:val="20B2EE96"/>
    <w:rsid w:val="213F8496"/>
    <w:rsid w:val="2217BDCA"/>
    <w:rsid w:val="23777F0A"/>
    <w:rsid w:val="23D3F70C"/>
    <w:rsid w:val="246D96E0"/>
    <w:rsid w:val="249ABB3E"/>
    <w:rsid w:val="25414CFE"/>
    <w:rsid w:val="25C30540"/>
    <w:rsid w:val="2662F61A"/>
    <w:rsid w:val="272BD291"/>
    <w:rsid w:val="27623AD6"/>
    <w:rsid w:val="27946C68"/>
    <w:rsid w:val="27D7D669"/>
    <w:rsid w:val="28DB64ED"/>
    <w:rsid w:val="2A3AA890"/>
    <w:rsid w:val="2A69B5C8"/>
    <w:rsid w:val="2B227D46"/>
    <w:rsid w:val="2D2858E6"/>
    <w:rsid w:val="2D81D324"/>
    <w:rsid w:val="2D8F632C"/>
    <w:rsid w:val="2DDC182E"/>
    <w:rsid w:val="30EBB317"/>
    <w:rsid w:val="3187164D"/>
    <w:rsid w:val="3291D24B"/>
    <w:rsid w:val="3299DD3F"/>
    <w:rsid w:val="338018DE"/>
    <w:rsid w:val="3799D007"/>
    <w:rsid w:val="37DFB068"/>
    <w:rsid w:val="38AFAEB8"/>
    <w:rsid w:val="38C037BD"/>
    <w:rsid w:val="390AE81B"/>
    <w:rsid w:val="390CB27D"/>
    <w:rsid w:val="39C2A86C"/>
    <w:rsid w:val="39DFC7F6"/>
    <w:rsid w:val="3A88250C"/>
    <w:rsid w:val="3AD49EA3"/>
    <w:rsid w:val="3B057A3E"/>
    <w:rsid w:val="3BAE77D7"/>
    <w:rsid w:val="3BB58363"/>
    <w:rsid w:val="3CDDAD10"/>
    <w:rsid w:val="3E8E4F28"/>
    <w:rsid w:val="3F0EE7A6"/>
    <w:rsid w:val="3F35EFEF"/>
    <w:rsid w:val="3FFDC05C"/>
    <w:rsid w:val="40611219"/>
    <w:rsid w:val="406D804D"/>
    <w:rsid w:val="41502D0C"/>
    <w:rsid w:val="41674DD6"/>
    <w:rsid w:val="425853A7"/>
    <w:rsid w:val="43525233"/>
    <w:rsid w:val="4383BABC"/>
    <w:rsid w:val="43EB8C72"/>
    <w:rsid w:val="450D846E"/>
    <w:rsid w:val="45ABBD4C"/>
    <w:rsid w:val="46E1372A"/>
    <w:rsid w:val="48E2F0BC"/>
    <w:rsid w:val="49BB33AB"/>
    <w:rsid w:val="4A6A16CD"/>
    <w:rsid w:val="4C43E834"/>
    <w:rsid w:val="4D45D7BA"/>
    <w:rsid w:val="4D475426"/>
    <w:rsid w:val="4D8F5E00"/>
    <w:rsid w:val="4EAA7F03"/>
    <w:rsid w:val="4ED8E202"/>
    <w:rsid w:val="4EEB4C72"/>
    <w:rsid w:val="4F30F8C7"/>
    <w:rsid w:val="5086EE10"/>
    <w:rsid w:val="516AC73D"/>
    <w:rsid w:val="518F0D70"/>
    <w:rsid w:val="524EA057"/>
    <w:rsid w:val="55ECAB1D"/>
    <w:rsid w:val="561938B4"/>
    <w:rsid w:val="569A40BF"/>
    <w:rsid w:val="57F934E2"/>
    <w:rsid w:val="58D0B8A6"/>
    <w:rsid w:val="59771554"/>
    <w:rsid w:val="5A517C72"/>
    <w:rsid w:val="5AA1A731"/>
    <w:rsid w:val="5AF81309"/>
    <w:rsid w:val="5B296312"/>
    <w:rsid w:val="5C3AF44B"/>
    <w:rsid w:val="60B330B4"/>
    <w:rsid w:val="62BDEDA9"/>
    <w:rsid w:val="62DD8651"/>
    <w:rsid w:val="6325CFC1"/>
    <w:rsid w:val="63BB58AB"/>
    <w:rsid w:val="64628828"/>
    <w:rsid w:val="646DA217"/>
    <w:rsid w:val="64BFDB71"/>
    <w:rsid w:val="64E9B27C"/>
    <w:rsid w:val="654BC2A0"/>
    <w:rsid w:val="659D1CEA"/>
    <w:rsid w:val="66503DCF"/>
    <w:rsid w:val="67ACCF37"/>
    <w:rsid w:val="67D17876"/>
    <w:rsid w:val="6A073252"/>
    <w:rsid w:val="6A261B0C"/>
    <w:rsid w:val="6C815F3F"/>
    <w:rsid w:val="6D4C5253"/>
    <w:rsid w:val="6E09DE45"/>
    <w:rsid w:val="6F1C6D00"/>
    <w:rsid w:val="6F71CD8B"/>
    <w:rsid w:val="6F8F9093"/>
    <w:rsid w:val="6FA6BBC8"/>
    <w:rsid w:val="7278E1D2"/>
    <w:rsid w:val="74BF60B8"/>
    <w:rsid w:val="755AD20E"/>
    <w:rsid w:val="75693ECC"/>
    <w:rsid w:val="75E3734F"/>
    <w:rsid w:val="768F6DCE"/>
    <w:rsid w:val="7714F0D8"/>
    <w:rsid w:val="778B7D98"/>
    <w:rsid w:val="788774A0"/>
    <w:rsid w:val="7887AF79"/>
    <w:rsid w:val="79413723"/>
    <w:rsid w:val="7A7B0B24"/>
    <w:rsid w:val="7ACF26DE"/>
    <w:rsid w:val="7C36AC63"/>
    <w:rsid w:val="7D6F7AA9"/>
    <w:rsid w:val="7D886EBA"/>
    <w:rsid w:val="7EBA77E9"/>
    <w:rsid w:val="7F1BB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BBD4C"/>
  <w15:chartTrackingRefBased/>
  <w15:docId w15:val="{19749E0B-CABB-4329-B38D-49C8D9C3F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rPr>
      <w:rFonts w:eastAsiaTheme="majorEastAsia" w:cstheme="majorBidi"/>
      <w:color w:val="272727" w:themeColor="text1" w:themeTint="D8"/>
    </w:rPr>
  </w:style>
  <w:style w:type="character" w:customStyle="1" w:styleId="TittelTegn">
    <w:name w:val="Tittel Tegn"/>
    <w:basedOn w:val="Standardskriftforavsnitt"/>
    <w:link w:val="Tittel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tel">
    <w:name w:val="Title"/>
    <w:basedOn w:val="Normal"/>
    <w:next w:val="Normal"/>
    <w:link w:val="TittelTegn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dertittelTegn">
    <w:name w:val="Undertittel Tegn"/>
    <w:basedOn w:val="Standardskriftforavsnitt"/>
    <w:link w:val="Undertittel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Undertittel">
    <w:name w:val="Subtitle"/>
    <w:basedOn w:val="Normal"/>
    <w:next w:val="Normal"/>
    <w:link w:val="UndertittelTegn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terkutheving">
    <w:name w:val="Intense Emphasis"/>
    <w:basedOn w:val="Standardskriftforavsnitt"/>
    <w:uiPriority w:val="21"/>
    <w:qFormat/>
    <w:rPr>
      <w:i/>
      <w:iCs/>
      <w:color w:val="0F4761" w:themeColor="accent1" w:themeShade="BF"/>
    </w:rPr>
  </w:style>
  <w:style w:type="character" w:customStyle="1" w:styleId="SitatTegn">
    <w:name w:val="Sitat Tegn"/>
    <w:basedOn w:val="Standardskriftforavsnitt"/>
    <w:link w:val="Sitat"/>
    <w:uiPriority w:val="29"/>
    <w:rPr>
      <w:i/>
      <w:iCs/>
      <w:color w:val="404040" w:themeColor="text1" w:themeTint="BF"/>
    </w:rPr>
  </w:style>
  <w:style w:type="paragraph" w:styleId="Sitat">
    <w:name w:val="Quote"/>
    <w:basedOn w:val="Normal"/>
    <w:next w:val="Normal"/>
    <w:link w:val="SitatTeg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terktsitatTegn">
    <w:name w:val="Sterkt sitat Tegn"/>
    <w:basedOn w:val="Standardskriftforavsnitt"/>
    <w:link w:val="Sterktsitat"/>
    <w:uiPriority w:val="3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5BA791FE92F440ACC4053785EEA9A6" ma:contentTypeVersion="17" ma:contentTypeDescription="Opprett et nytt dokument." ma:contentTypeScope="" ma:versionID="b7cc89c551d993bdd6bf60f2b4eb6b7b">
  <xsd:schema xmlns:xsd="http://www.w3.org/2001/XMLSchema" xmlns:xs="http://www.w3.org/2001/XMLSchema" xmlns:p="http://schemas.microsoft.com/office/2006/metadata/properties" xmlns:ns2="61907352-923f-40ff-aeb0-7cd8b1323024" xmlns:ns3="e1da2a09-110d-40bd-b1c8-c7afb98c7c5c" targetNamespace="http://schemas.microsoft.com/office/2006/metadata/properties" ma:root="true" ma:fieldsID="20364e6142c4d98d328b3a86b1bed992" ns2:_="" ns3:_="">
    <xsd:import namespace="61907352-923f-40ff-aeb0-7cd8b1323024"/>
    <xsd:import namespace="e1da2a09-110d-40bd-b1c8-c7afb98c7c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07352-923f-40ff-aeb0-7cd8b13230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a2a09-110d-40bd-b1c8-c7afb98c7c5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b8d578-3bde-4c9d-8c7d-d132e5b57ee2}" ma:internalName="TaxCatchAll" ma:showField="CatchAllData" ma:web="e1da2a09-110d-40bd-b1c8-c7afb98c7c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907352-923f-40ff-aeb0-7cd8b1323024">
      <Terms xmlns="http://schemas.microsoft.com/office/infopath/2007/PartnerControls"/>
    </lcf76f155ced4ddcb4097134ff3c332f>
    <TaxCatchAll xmlns="e1da2a09-110d-40bd-b1c8-c7afb98c7c5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232359-2E55-421D-8C12-412A5CE26E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907352-923f-40ff-aeb0-7cd8b1323024"/>
    <ds:schemaRef ds:uri="e1da2a09-110d-40bd-b1c8-c7afb98c7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7121AB-72B1-4727-9755-1C57EE0089A4}">
  <ds:schemaRefs>
    <ds:schemaRef ds:uri="http://schemas.microsoft.com/office/2006/metadata/properties"/>
    <ds:schemaRef ds:uri="http://schemas.microsoft.com/office/infopath/2007/PartnerControls"/>
    <ds:schemaRef ds:uri="61907352-923f-40ff-aeb0-7cd8b1323024"/>
    <ds:schemaRef ds:uri="e1da2a09-110d-40bd-b1c8-c7afb98c7c5c"/>
  </ds:schemaRefs>
</ds:datastoreItem>
</file>

<file path=customXml/itemProps3.xml><?xml version="1.0" encoding="utf-8"?>
<ds:datastoreItem xmlns:ds="http://schemas.openxmlformats.org/officeDocument/2006/customXml" ds:itemID="{2B58E646-A726-4695-B148-3FFD2E9838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Arve Angen</dc:creator>
  <cp:keywords/>
  <dc:description/>
  <cp:lastModifiedBy>Arve Angen</cp:lastModifiedBy>
  <cp:revision>2</cp:revision>
  <dcterms:created xsi:type="dcterms:W3CDTF">2025-11-21T09:09:00Z</dcterms:created>
  <dcterms:modified xsi:type="dcterms:W3CDTF">2025-11-21T09:09:00Z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0x0101008C5BA791FE92F440ACC4053785EEA9A6</vt:lpwstr>
  </property>
  <property fmtid="{D5CDD505-2E9C-101B-9397-08002B2CF9AE}" pid="3" name="MediaServiceImageTags">
    <vt:lpwstr/>
  </property>
</Properties>
</file>