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3129" w14:textId="6F217765" w:rsidR="00BC42C0" w:rsidRDefault="5821E467" w:rsidP="4163B9CE">
      <w:pPr>
        <w:rPr>
          <w:b/>
          <w:bCs/>
          <w:sz w:val="28"/>
          <w:szCs w:val="28"/>
        </w:rPr>
      </w:pPr>
      <w:r w:rsidRPr="4163B9CE">
        <w:rPr>
          <w:b/>
          <w:bCs/>
          <w:sz w:val="28"/>
          <w:szCs w:val="28"/>
        </w:rPr>
        <w:t>Referat fra styremøte i Forskerforbundet ved OsloMet 5. desember 2023</w:t>
      </w:r>
    </w:p>
    <w:p w14:paraId="7E0E89A2" w14:textId="3F298ED4" w:rsidR="4163B9CE" w:rsidRDefault="4163B9CE" w:rsidP="4163B9CE"/>
    <w:p w14:paraId="6F26DEC3" w14:textId="61E13B8A" w:rsidR="5821E467" w:rsidRDefault="5821E467" w:rsidP="4163B9CE">
      <w:r>
        <w:t>Til stede:</w:t>
      </w:r>
      <w:r w:rsidR="36020B81">
        <w:t xml:space="preserve"> Erik, Britt-Evy, </w:t>
      </w:r>
      <w:r w:rsidR="09060F4A">
        <w:t>Marlene, Anders, Ingerid-Janicke</w:t>
      </w:r>
      <w:r w:rsidR="187425A6">
        <w:t xml:space="preserve">, </w:t>
      </w:r>
      <w:r w:rsidR="09060F4A">
        <w:t>Bjørn</w:t>
      </w:r>
      <w:r w:rsidR="6C22A34E">
        <w:t xml:space="preserve"> og Heidi (på Teams)</w:t>
      </w:r>
    </w:p>
    <w:p w14:paraId="6FAEA7AD" w14:textId="48466331" w:rsidR="4163B9CE" w:rsidRDefault="4163B9CE" w:rsidP="4163B9CE"/>
    <w:p w14:paraId="69CC9C41" w14:textId="5668C3FA" w:rsidR="5821E467" w:rsidRDefault="5821E467" w:rsidP="4163B9CE">
      <w:r>
        <w:t>Forfall: Arve</w:t>
      </w:r>
      <w:r w:rsidR="217F7966">
        <w:t xml:space="preserve">, Ellen, </w:t>
      </w:r>
      <w:r w:rsidR="3BAFDBDD">
        <w:t>Eldbjørg</w:t>
      </w:r>
    </w:p>
    <w:p w14:paraId="6C33CBF6" w14:textId="7BB37A98" w:rsidR="4163B9CE" w:rsidRDefault="4163B9CE" w:rsidP="4163B9CE"/>
    <w:p w14:paraId="7FDD0334" w14:textId="159C2B01" w:rsidR="5821E467" w:rsidRDefault="5821E467" w:rsidP="4163B9CE">
      <w:r>
        <w:t>Hvor: Teams og P40-T326</w:t>
      </w:r>
    </w:p>
    <w:p w14:paraId="2C14F888" w14:textId="4A7EFC9C" w:rsidR="4163B9CE" w:rsidRDefault="4163B9CE" w:rsidP="4163B9CE"/>
    <w:tbl>
      <w:tblPr>
        <w:tblStyle w:val="Tabellrutenett"/>
        <w:tblW w:w="0" w:type="auto"/>
        <w:tblLayout w:type="fixed"/>
        <w:tblLook w:val="06A0" w:firstRow="1" w:lastRow="0" w:firstColumn="1" w:lastColumn="0" w:noHBand="1" w:noVBand="1"/>
      </w:tblPr>
      <w:tblGrid>
        <w:gridCol w:w="555"/>
        <w:gridCol w:w="7380"/>
        <w:gridCol w:w="1080"/>
      </w:tblGrid>
      <w:tr w:rsidR="4163B9CE" w14:paraId="2036344C" w14:textId="77777777" w:rsidTr="22754F51">
        <w:trPr>
          <w:trHeight w:val="300"/>
        </w:trPr>
        <w:tc>
          <w:tcPr>
            <w:tcW w:w="555" w:type="dxa"/>
          </w:tcPr>
          <w:p w14:paraId="3433D40A" w14:textId="5D32FD6B" w:rsidR="5821E467" w:rsidRDefault="5821E467" w:rsidP="4163B9CE">
            <w:r>
              <w:t>Nr:</w:t>
            </w:r>
          </w:p>
        </w:tc>
        <w:tc>
          <w:tcPr>
            <w:tcW w:w="7380" w:type="dxa"/>
          </w:tcPr>
          <w:p w14:paraId="4F432FBC" w14:textId="6EFD9B6F" w:rsidR="5821E467" w:rsidRDefault="5821E467" w:rsidP="4163B9CE">
            <w:r>
              <w:t xml:space="preserve">Sak: </w:t>
            </w:r>
          </w:p>
        </w:tc>
        <w:tc>
          <w:tcPr>
            <w:tcW w:w="1080" w:type="dxa"/>
          </w:tcPr>
          <w:p w14:paraId="10F321F0" w14:textId="580AEAC1" w:rsidR="5821E467" w:rsidRDefault="5821E467" w:rsidP="4163B9CE">
            <w:r>
              <w:t>Ansvar:</w:t>
            </w:r>
          </w:p>
        </w:tc>
      </w:tr>
      <w:tr w:rsidR="4163B9CE" w14:paraId="3F5479B4" w14:textId="77777777" w:rsidTr="22754F51">
        <w:trPr>
          <w:trHeight w:val="300"/>
        </w:trPr>
        <w:tc>
          <w:tcPr>
            <w:tcW w:w="555" w:type="dxa"/>
          </w:tcPr>
          <w:p w14:paraId="40455A77" w14:textId="12A01059" w:rsidR="36E430A0" w:rsidRDefault="36E430A0" w:rsidP="4163B9CE">
            <w:r>
              <w:t>1</w:t>
            </w:r>
          </w:p>
        </w:tc>
        <w:tc>
          <w:tcPr>
            <w:tcW w:w="7380" w:type="dxa"/>
          </w:tcPr>
          <w:p w14:paraId="01C5F246" w14:textId="10096B3C" w:rsidR="36E430A0" w:rsidRDefault="66ABB8D3" w:rsidP="4163B9CE">
            <w:r w:rsidRPr="6D8A201F">
              <w:rPr>
                <w:rFonts w:ascii="Calibri" w:eastAsia="Calibri" w:hAnsi="Calibri" w:cs="Calibri"/>
                <w:b/>
                <w:bCs/>
              </w:rPr>
              <w:t>Godkjenning av sakslisten og saker til eventuelt</w:t>
            </w:r>
          </w:p>
          <w:p w14:paraId="70F4E4E2" w14:textId="5BF2CC0F" w:rsidR="36E430A0" w:rsidRDefault="365E31E5" w:rsidP="6D8A201F">
            <w:pPr>
              <w:rPr>
                <w:rFonts w:ascii="Calibri" w:eastAsia="Calibri" w:hAnsi="Calibri" w:cs="Calibri"/>
              </w:rPr>
            </w:pPr>
            <w:r w:rsidRPr="6D8A201F">
              <w:rPr>
                <w:rFonts w:ascii="Calibri" w:eastAsia="Calibri" w:hAnsi="Calibri" w:cs="Calibri"/>
              </w:rPr>
              <w:t>Sakslisten ble godkjent</w:t>
            </w:r>
          </w:p>
        </w:tc>
        <w:tc>
          <w:tcPr>
            <w:tcW w:w="1080" w:type="dxa"/>
          </w:tcPr>
          <w:p w14:paraId="5CD904D9" w14:textId="070EF76A" w:rsidR="4163B9CE" w:rsidRDefault="365E31E5" w:rsidP="4163B9CE">
            <w:r>
              <w:t>BE</w:t>
            </w:r>
          </w:p>
        </w:tc>
      </w:tr>
      <w:tr w:rsidR="4163B9CE" w14:paraId="22428E7A" w14:textId="77777777" w:rsidTr="22754F51">
        <w:trPr>
          <w:trHeight w:val="300"/>
        </w:trPr>
        <w:tc>
          <w:tcPr>
            <w:tcW w:w="555" w:type="dxa"/>
          </w:tcPr>
          <w:p w14:paraId="287C0709" w14:textId="06A9004A" w:rsidR="36E430A0" w:rsidRDefault="36E430A0" w:rsidP="4163B9CE">
            <w:r>
              <w:t>2</w:t>
            </w:r>
          </w:p>
        </w:tc>
        <w:tc>
          <w:tcPr>
            <w:tcW w:w="7380" w:type="dxa"/>
          </w:tcPr>
          <w:p w14:paraId="389087C8" w14:textId="47210E37" w:rsidR="36E430A0" w:rsidRDefault="66ABB8D3" w:rsidP="4163B9CE">
            <w:r w:rsidRPr="6D8A201F">
              <w:rPr>
                <w:rFonts w:ascii="Calibri" w:eastAsia="Calibri" w:hAnsi="Calibri" w:cs="Calibri"/>
                <w:b/>
                <w:bCs/>
              </w:rPr>
              <w:t>Spørsmål, kommentarer og avklaringer vedr. orienteringene som fulgte innkallingen</w:t>
            </w:r>
          </w:p>
          <w:p w14:paraId="2B8510D9" w14:textId="5A116A80" w:rsidR="36E430A0" w:rsidRDefault="4FA4165F" w:rsidP="0889ABE5">
            <w:pPr>
              <w:rPr>
                <w:rFonts w:ascii="Calibri" w:eastAsia="Calibri" w:hAnsi="Calibri" w:cs="Calibri"/>
              </w:rPr>
            </w:pPr>
            <w:r w:rsidRPr="0889ABE5">
              <w:rPr>
                <w:rFonts w:ascii="Calibri" w:eastAsia="Calibri" w:hAnsi="Calibri" w:cs="Calibri"/>
                <w:u w:val="single"/>
              </w:rPr>
              <w:t>Lillehammer</w:t>
            </w:r>
            <w:r w:rsidRPr="0889ABE5">
              <w:rPr>
                <w:rFonts w:ascii="Calibri" w:eastAsia="Calibri" w:hAnsi="Calibri" w:cs="Calibri"/>
              </w:rPr>
              <w:t>: programmet som er lagt opp er bra</w:t>
            </w:r>
            <w:r w:rsidR="70AB75B2" w:rsidRPr="0889ABE5">
              <w:rPr>
                <w:rFonts w:ascii="Calibri" w:eastAsia="Calibri" w:hAnsi="Calibri" w:cs="Calibri"/>
              </w:rPr>
              <w:t xml:space="preserve">. </w:t>
            </w:r>
            <w:r w:rsidR="6AFC51E1" w:rsidRPr="0889ABE5">
              <w:rPr>
                <w:rFonts w:ascii="Calibri" w:eastAsia="Calibri" w:hAnsi="Calibri" w:cs="Calibri"/>
              </w:rPr>
              <w:t xml:space="preserve">Tema </w:t>
            </w:r>
            <w:r w:rsidR="772702D4" w:rsidRPr="0889ABE5">
              <w:rPr>
                <w:rFonts w:ascii="Calibri" w:eastAsia="Calibri" w:hAnsi="Calibri" w:cs="Calibri"/>
              </w:rPr>
              <w:t>a</w:t>
            </w:r>
            <w:r w:rsidRPr="0889ABE5">
              <w:rPr>
                <w:rFonts w:ascii="Calibri" w:eastAsia="Calibri" w:hAnsi="Calibri" w:cs="Calibri"/>
              </w:rPr>
              <w:t xml:space="preserve">rbeidsplaner </w:t>
            </w:r>
            <w:r w:rsidR="586C5B36" w:rsidRPr="0889ABE5">
              <w:rPr>
                <w:rFonts w:ascii="Calibri" w:eastAsia="Calibri" w:hAnsi="Calibri" w:cs="Calibri"/>
              </w:rPr>
              <w:t>gjelder flere institutter</w:t>
            </w:r>
            <w:r w:rsidRPr="0889ABE5">
              <w:rPr>
                <w:rFonts w:ascii="Calibri" w:eastAsia="Calibri" w:hAnsi="Calibri" w:cs="Calibri"/>
              </w:rPr>
              <w:t>.</w:t>
            </w:r>
            <w:r w:rsidR="7FC6CD11" w:rsidRPr="0889ABE5">
              <w:rPr>
                <w:rFonts w:ascii="Calibri" w:eastAsia="Calibri" w:hAnsi="Calibri" w:cs="Calibri"/>
              </w:rPr>
              <w:t xml:space="preserve"> Hvordan forholder vi oss til dette, utenom å følge opp enkeltsaker – f.eks sak 8</w:t>
            </w:r>
          </w:p>
          <w:p w14:paraId="433A886F" w14:textId="65F5E8E8" w:rsidR="36E430A0" w:rsidRDefault="3E6BB243" w:rsidP="0889ABE5">
            <w:pPr>
              <w:rPr>
                <w:rFonts w:ascii="Calibri" w:eastAsia="Calibri" w:hAnsi="Calibri" w:cs="Calibri"/>
              </w:rPr>
            </w:pPr>
            <w:r w:rsidRPr="0889ABE5">
              <w:rPr>
                <w:rFonts w:ascii="Calibri" w:eastAsia="Calibri" w:hAnsi="Calibri" w:cs="Calibri"/>
                <w:u w:val="single"/>
              </w:rPr>
              <w:t>Aktivitetsplan:</w:t>
            </w:r>
            <w:r w:rsidR="567D7784" w:rsidRPr="0889ABE5">
              <w:rPr>
                <w:rFonts w:ascii="Calibri" w:eastAsia="Calibri" w:hAnsi="Calibri" w:cs="Calibri"/>
              </w:rPr>
              <w:t xml:space="preserve"> </w:t>
            </w:r>
            <w:r w:rsidR="3C368081" w:rsidRPr="0889ABE5">
              <w:rPr>
                <w:rFonts w:ascii="Calibri" w:eastAsia="Calibri" w:hAnsi="Calibri" w:cs="Calibri"/>
              </w:rPr>
              <w:t xml:space="preserve">OU-aktivitetene i januar utsettes pga. avventing av svar på søknadene våre. </w:t>
            </w:r>
          </w:p>
        </w:tc>
        <w:tc>
          <w:tcPr>
            <w:tcW w:w="1080" w:type="dxa"/>
          </w:tcPr>
          <w:p w14:paraId="6C31FE0F" w14:textId="3DCD137F" w:rsidR="4163B9CE" w:rsidRDefault="6BEF1BCF" w:rsidP="4163B9CE">
            <w:r>
              <w:t>BE</w:t>
            </w:r>
          </w:p>
        </w:tc>
      </w:tr>
      <w:tr w:rsidR="4163B9CE" w14:paraId="3AC92A50" w14:textId="77777777" w:rsidTr="22754F51">
        <w:trPr>
          <w:trHeight w:val="300"/>
        </w:trPr>
        <w:tc>
          <w:tcPr>
            <w:tcW w:w="555" w:type="dxa"/>
          </w:tcPr>
          <w:p w14:paraId="436994D9" w14:textId="22C975FE" w:rsidR="36E430A0" w:rsidRDefault="36E430A0" w:rsidP="4163B9CE">
            <w:r>
              <w:t>3</w:t>
            </w:r>
          </w:p>
        </w:tc>
        <w:tc>
          <w:tcPr>
            <w:tcW w:w="7380" w:type="dxa"/>
          </w:tcPr>
          <w:p w14:paraId="7D32A799" w14:textId="3206F3E9" w:rsidR="36E430A0" w:rsidRDefault="36E430A0" w:rsidP="4163B9CE">
            <w:r w:rsidRPr="0889ABE5">
              <w:rPr>
                <w:rFonts w:ascii="Calibri" w:eastAsia="Calibri" w:hAnsi="Calibri" w:cs="Calibri"/>
                <w:b/>
                <w:bCs/>
              </w:rPr>
              <w:t>Informasjon om 2.5.3 forhandlingene</w:t>
            </w:r>
          </w:p>
          <w:p w14:paraId="70E124BF" w14:textId="1FA900E8" w:rsidR="36E430A0" w:rsidRDefault="46871BE9" w:rsidP="0889ABE5">
            <w:pPr>
              <w:rPr>
                <w:rFonts w:ascii="Calibri" w:eastAsia="Calibri" w:hAnsi="Calibri" w:cs="Calibri"/>
              </w:rPr>
            </w:pPr>
            <w:r w:rsidRPr="0889ABE5">
              <w:rPr>
                <w:rFonts w:ascii="Calibri" w:eastAsia="Calibri" w:hAnsi="Calibri" w:cs="Calibri"/>
              </w:rPr>
              <w:t>Av totalt 23 krav fikk 12 gjennomslag: 4 var TA og 8 UF. De</w:t>
            </w:r>
            <w:r w:rsidR="25D98E82" w:rsidRPr="0889ABE5">
              <w:rPr>
                <w:rFonts w:ascii="Calibri" w:eastAsia="Calibri" w:hAnsi="Calibri" w:cs="Calibri"/>
              </w:rPr>
              <w:t xml:space="preserve"> fire fra TA fikk engangsbeløp på 30 000, UF tilsatte fikk økt varig lønn.</w:t>
            </w:r>
            <w:r w:rsidR="0B92977F" w:rsidRPr="0889ABE5">
              <w:rPr>
                <w:rFonts w:ascii="Calibri" w:eastAsia="Calibri" w:hAnsi="Calibri" w:cs="Calibri"/>
              </w:rPr>
              <w:t xml:space="preserve"> Det er et ønske om at det på Lillehammer legges frem data på hva som gjorde at UF fikk gjennomslag slik at vi kan lære fra dette ved senere forhandlinger. Erik ser hva han klarer å </w:t>
            </w:r>
            <w:r w:rsidR="4A377CB0" w:rsidRPr="0889ABE5">
              <w:rPr>
                <w:rFonts w:ascii="Calibri" w:eastAsia="Calibri" w:hAnsi="Calibri" w:cs="Calibri"/>
              </w:rPr>
              <w:t>lage av oversikter.</w:t>
            </w:r>
          </w:p>
        </w:tc>
        <w:tc>
          <w:tcPr>
            <w:tcW w:w="1080" w:type="dxa"/>
          </w:tcPr>
          <w:p w14:paraId="25E14E2D" w14:textId="715A632D" w:rsidR="4163B9CE" w:rsidRDefault="31849560" w:rsidP="0889ABE5">
            <w:pPr>
              <w:spacing w:line="259" w:lineRule="auto"/>
            </w:pPr>
            <w:r>
              <w:t>Erik</w:t>
            </w:r>
          </w:p>
        </w:tc>
      </w:tr>
      <w:tr w:rsidR="4163B9CE" w14:paraId="4F638DB0" w14:textId="77777777" w:rsidTr="22754F51">
        <w:trPr>
          <w:trHeight w:val="300"/>
        </w:trPr>
        <w:tc>
          <w:tcPr>
            <w:tcW w:w="555" w:type="dxa"/>
          </w:tcPr>
          <w:p w14:paraId="46CF3128" w14:textId="37BA8907" w:rsidR="36E430A0" w:rsidRDefault="36E430A0" w:rsidP="4163B9CE">
            <w:r>
              <w:t>4</w:t>
            </w:r>
          </w:p>
        </w:tc>
        <w:tc>
          <w:tcPr>
            <w:tcW w:w="7380" w:type="dxa"/>
          </w:tcPr>
          <w:p w14:paraId="665E5375" w14:textId="73329387" w:rsidR="36E430A0" w:rsidRDefault="36E430A0" w:rsidP="4163B9CE">
            <w:r w:rsidRPr="0889ABE5">
              <w:rPr>
                <w:rFonts w:ascii="Calibri" w:eastAsia="Calibri" w:hAnsi="Calibri" w:cs="Calibri"/>
                <w:b/>
                <w:bCs/>
              </w:rPr>
              <w:t>Sentrale IDF saker</w:t>
            </w:r>
          </w:p>
          <w:p w14:paraId="28D1557C" w14:textId="05F97E3A" w:rsidR="36E430A0" w:rsidRDefault="6D523AC9" w:rsidP="0889ABE5">
            <w:pPr>
              <w:rPr>
                <w:rFonts w:ascii="Calibri" w:eastAsia="Calibri" w:hAnsi="Calibri" w:cs="Calibri"/>
              </w:rPr>
            </w:pPr>
            <w:r w:rsidRPr="0889ABE5">
              <w:rPr>
                <w:rFonts w:ascii="Calibri" w:eastAsia="Calibri" w:hAnsi="Calibri" w:cs="Calibri"/>
              </w:rPr>
              <w:t>Erik redegjorde kort for budsjettene de tre neste årene, samme for 2024 før det reduseres kraftig.</w:t>
            </w:r>
          </w:p>
          <w:p w14:paraId="5F3485BC" w14:textId="3772A4F5" w:rsidR="36E430A0" w:rsidRDefault="2989EF49" w:rsidP="0889ABE5">
            <w:pPr>
              <w:rPr>
                <w:rFonts w:ascii="Calibri" w:eastAsia="Calibri" w:hAnsi="Calibri" w:cs="Calibri"/>
              </w:rPr>
            </w:pPr>
            <w:r w:rsidRPr="0889ABE5">
              <w:rPr>
                <w:rFonts w:ascii="Calibri" w:eastAsia="Calibri" w:hAnsi="Calibri" w:cs="Calibri"/>
              </w:rPr>
              <w:t xml:space="preserve">Det er bra at situasjonen til PhD kandidatene kommer frem, </w:t>
            </w:r>
            <w:r w:rsidR="557F4370" w:rsidRPr="0889ABE5">
              <w:rPr>
                <w:rFonts w:ascii="Calibri" w:eastAsia="Calibri" w:hAnsi="Calibri" w:cs="Calibri"/>
              </w:rPr>
              <w:t>“20% av dem opplever å ikke være integrert i en forskningsgruppe”.</w:t>
            </w:r>
            <w:r w:rsidR="10B67B09" w:rsidRPr="0889ABE5">
              <w:rPr>
                <w:rFonts w:ascii="Calibri" w:eastAsia="Calibri" w:hAnsi="Calibri" w:cs="Calibri"/>
              </w:rPr>
              <w:t xml:space="preserve"> Det ble en diskusjon om regler for opprettelse av forskningsgrupper</w:t>
            </w:r>
            <w:r w:rsidR="1A48C2D7" w:rsidRPr="0889ABE5">
              <w:rPr>
                <w:rFonts w:ascii="Calibri" w:eastAsia="Calibri" w:hAnsi="Calibri" w:cs="Calibri"/>
              </w:rPr>
              <w:t>. V</w:t>
            </w:r>
            <w:r w:rsidR="10B67B09" w:rsidRPr="0889ABE5">
              <w:rPr>
                <w:rFonts w:ascii="Calibri" w:eastAsia="Calibri" w:hAnsi="Calibri" w:cs="Calibri"/>
              </w:rPr>
              <w:t xml:space="preserve">i tar dette opp </w:t>
            </w:r>
            <w:r w:rsidR="001ED5BD" w:rsidRPr="0889ABE5">
              <w:rPr>
                <w:rFonts w:ascii="Calibri" w:eastAsia="Calibri" w:hAnsi="Calibri" w:cs="Calibri"/>
              </w:rPr>
              <w:t>til diskusjon</w:t>
            </w:r>
            <w:r w:rsidR="473F4AE4" w:rsidRPr="0889ABE5">
              <w:rPr>
                <w:rFonts w:ascii="Calibri" w:eastAsia="Calibri" w:hAnsi="Calibri" w:cs="Calibri"/>
              </w:rPr>
              <w:t xml:space="preserve"> på et seinere tidspunkt</w:t>
            </w:r>
            <w:r w:rsidR="10B67B09" w:rsidRPr="0889ABE5">
              <w:rPr>
                <w:rFonts w:ascii="Calibri" w:eastAsia="Calibri" w:hAnsi="Calibri" w:cs="Calibri"/>
              </w:rPr>
              <w:t>.</w:t>
            </w:r>
          </w:p>
          <w:p w14:paraId="5AE3ED0E" w14:textId="5DFEC189" w:rsidR="36E430A0" w:rsidRDefault="557F4370" w:rsidP="0889ABE5">
            <w:pPr>
              <w:rPr>
                <w:rFonts w:ascii="Calibri" w:eastAsia="Calibri" w:hAnsi="Calibri" w:cs="Calibri"/>
              </w:rPr>
            </w:pPr>
            <w:r w:rsidRPr="0889ABE5">
              <w:rPr>
                <w:rFonts w:ascii="Calibri" w:eastAsia="Calibri" w:hAnsi="Calibri" w:cs="Calibri"/>
              </w:rPr>
              <w:t>Erik har meldt saken om arbeidsplaner, men den fremkommer ikke på sakslisten, kanskje den kommer på eventuelt?</w:t>
            </w:r>
            <w:r w:rsidR="1564EC13" w:rsidRPr="0889ABE5">
              <w:rPr>
                <w:rFonts w:ascii="Calibri" w:eastAsia="Calibri" w:hAnsi="Calibri" w:cs="Calibri"/>
              </w:rPr>
              <w:t xml:space="preserve"> Dette må følges opp.</w:t>
            </w:r>
          </w:p>
          <w:p w14:paraId="32F22CAF" w14:textId="430FA3EF" w:rsidR="36E430A0" w:rsidRDefault="557F4370" w:rsidP="0889ABE5">
            <w:pPr>
              <w:rPr>
                <w:rFonts w:ascii="Calibri" w:eastAsia="Calibri" w:hAnsi="Calibri" w:cs="Calibri"/>
              </w:rPr>
            </w:pPr>
            <w:r w:rsidRPr="0889ABE5">
              <w:rPr>
                <w:rFonts w:ascii="Calibri" w:eastAsia="Calibri" w:hAnsi="Calibri" w:cs="Calibri"/>
              </w:rPr>
              <w:t xml:space="preserve">Arve har ikke anledning til å møte </w:t>
            </w:r>
            <w:r w:rsidR="67ECD84B" w:rsidRPr="0889ABE5">
              <w:rPr>
                <w:rFonts w:ascii="Calibri" w:eastAsia="Calibri" w:hAnsi="Calibri" w:cs="Calibri"/>
              </w:rPr>
              <w:t>på IDF,</w:t>
            </w:r>
            <w:r w:rsidRPr="0889ABE5">
              <w:rPr>
                <w:rFonts w:ascii="Calibri" w:eastAsia="Calibri" w:hAnsi="Calibri" w:cs="Calibri"/>
              </w:rPr>
              <w:t xml:space="preserve"> så Bjørn møter i stedet. Han sender et kort ref. ut til alle styremedlemmene.</w:t>
            </w:r>
          </w:p>
          <w:p w14:paraId="5BB87D71" w14:textId="0256D9CF" w:rsidR="36E430A0" w:rsidRDefault="36E430A0" w:rsidP="0889ABE5">
            <w:pPr>
              <w:rPr>
                <w:rFonts w:ascii="Calibri" w:eastAsia="Calibri" w:hAnsi="Calibri" w:cs="Calibri"/>
              </w:rPr>
            </w:pPr>
          </w:p>
        </w:tc>
        <w:tc>
          <w:tcPr>
            <w:tcW w:w="1080" w:type="dxa"/>
          </w:tcPr>
          <w:p w14:paraId="28EE916B" w14:textId="78C4FD58" w:rsidR="4163B9CE" w:rsidRDefault="37D874AF" w:rsidP="4163B9CE">
            <w:r>
              <w:t>Erik</w:t>
            </w:r>
          </w:p>
        </w:tc>
      </w:tr>
      <w:tr w:rsidR="4163B9CE" w14:paraId="61A11F4F" w14:textId="77777777" w:rsidTr="22754F51">
        <w:trPr>
          <w:trHeight w:val="300"/>
        </w:trPr>
        <w:tc>
          <w:tcPr>
            <w:tcW w:w="555" w:type="dxa"/>
          </w:tcPr>
          <w:p w14:paraId="78290C0E" w14:textId="76005E3D" w:rsidR="36E430A0" w:rsidRDefault="37D874AF" w:rsidP="4163B9CE">
            <w:r>
              <w:t>5</w:t>
            </w:r>
          </w:p>
        </w:tc>
        <w:tc>
          <w:tcPr>
            <w:tcW w:w="7380" w:type="dxa"/>
          </w:tcPr>
          <w:p w14:paraId="72A34362" w14:textId="6B623258" w:rsidR="36E430A0" w:rsidRDefault="36E430A0" w:rsidP="4163B9CE">
            <w:r w:rsidRPr="0889ABE5">
              <w:rPr>
                <w:rFonts w:ascii="Calibri" w:eastAsia="Calibri" w:hAnsi="Calibri" w:cs="Calibri"/>
                <w:b/>
                <w:bCs/>
              </w:rPr>
              <w:t>Orienteringer fra egen enhet til styret</w:t>
            </w:r>
          </w:p>
          <w:p w14:paraId="099394D9" w14:textId="2CBD0A6F" w:rsidR="36E430A0" w:rsidRDefault="23658ED8" w:rsidP="0889ABE5">
            <w:pPr>
              <w:rPr>
                <w:rFonts w:ascii="Calibri" w:eastAsia="Calibri" w:hAnsi="Calibri" w:cs="Calibri"/>
              </w:rPr>
            </w:pPr>
            <w:r w:rsidRPr="22754F51">
              <w:rPr>
                <w:rFonts w:ascii="Calibri" w:eastAsia="Calibri" w:hAnsi="Calibri" w:cs="Calibri"/>
              </w:rPr>
              <w:t xml:space="preserve">Anders: </w:t>
            </w:r>
            <w:r w:rsidR="3171DE4B" w:rsidRPr="22754F51">
              <w:rPr>
                <w:rFonts w:ascii="Calibri" w:eastAsia="Calibri" w:hAnsi="Calibri" w:cs="Calibri"/>
              </w:rPr>
              <w:t xml:space="preserve">SVA har jobbet med TV strukturen for å styrke medbestemmelse: etablert rep i IDF, </w:t>
            </w:r>
            <w:r w:rsidR="3DAC85DB" w:rsidRPr="22754F51">
              <w:rPr>
                <w:rFonts w:ascii="Calibri" w:eastAsia="Calibri" w:hAnsi="Calibri" w:cs="Calibri"/>
              </w:rPr>
              <w:t>AMU,</w:t>
            </w:r>
            <w:r w:rsidR="66A00A9C" w:rsidRPr="22754F51">
              <w:rPr>
                <w:rFonts w:ascii="Calibri" w:eastAsia="Calibri" w:hAnsi="Calibri" w:cs="Calibri"/>
              </w:rPr>
              <w:t xml:space="preserve"> </w:t>
            </w:r>
            <w:r w:rsidR="3171DE4B" w:rsidRPr="22754F51">
              <w:rPr>
                <w:rFonts w:ascii="Calibri" w:eastAsia="Calibri" w:hAnsi="Calibri" w:cs="Calibri"/>
              </w:rPr>
              <w:t>LAMU</w:t>
            </w:r>
            <w:r w:rsidR="35C3D084" w:rsidRPr="22754F51">
              <w:rPr>
                <w:rFonts w:ascii="Calibri" w:eastAsia="Calibri" w:hAnsi="Calibri" w:cs="Calibri"/>
              </w:rPr>
              <w:t xml:space="preserve"> og </w:t>
            </w:r>
            <w:r w:rsidR="4A8B347E" w:rsidRPr="22754F51">
              <w:rPr>
                <w:rFonts w:ascii="Calibri" w:eastAsia="Calibri" w:hAnsi="Calibri" w:cs="Calibri"/>
              </w:rPr>
              <w:t>MedBestemmelsesUtvalg (</w:t>
            </w:r>
            <w:r w:rsidR="35C3D084" w:rsidRPr="22754F51">
              <w:rPr>
                <w:rFonts w:ascii="Calibri" w:eastAsia="Calibri" w:hAnsi="Calibri" w:cs="Calibri"/>
              </w:rPr>
              <w:t>MBU</w:t>
            </w:r>
            <w:r w:rsidR="5426592D" w:rsidRPr="22754F51">
              <w:rPr>
                <w:rFonts w:ascii="Calibri" w:eastAsia="Calibri" w:hAnsi="Calibri" w:cs="Calibri"/>
              </w:rPr>
              <w:t>)</w:t>
            </w:r>
            <w:r w:rsidR="3171DE4B" w:rsidRPr="22754F51">
              <w:rPr>
                <w:rFonts w:ascii="Calibri" w:eastAsia="Calibri" w:hAnsi="Calibri" w:cs="Calibri"/>
              </w:rPr>
              <w:t xml:space="preserve">. </w:t>
            </w:r>
          </w:p>
          <w:p w14:paraId="2EA90506" w14:textId="4007799A" w:rsidR="36E430A0" w:rsidRDefault="0930C560" w:rsidP="0889ABE5">
            <w:pPr>
              <w:rPr>
                <w:rFonts w:ascii="Calibri" w:eastAsia="Calibri" w:hAnsi="Calibri" w:cs="Calibri"/>
              </w:rPr>
            </w:pPr>
            <w:r w:rsidRPr="0889ABE5">
              <w:rPr>
                <w:rFonts w:ascii="Calibri" w:eastAsia="Calibri" w:hAnsi="Calibri" w:cs="Calibri"/>
              </w:rPr>
              <w:t xml:space="preserve">Det ble en diskusjon om </w:t>
            </w:r>
            <w:r w:rsidR="75EAD4A8" w:rsidRPr="0889ABE5">
              <w:rPr>
                <w:rFonts w:ascii="Calibri" w:eastAsia="Calibri" w:hAnsi="Calibri" w:cs="Calibri"/>
              </w:rPr>
              <w:t xml:space="preserve">hvem som hadde </w:t>
            </w:r>
            <w:r w:rsidRPr="0889ABE5">
              <w:rPr>
                <w:rFonts w:ascii="Calibri" w:eastAsia="Calibri" w:hAnsi="Calibri" w:cs="Calibri"/>
              </w:rPr>
              <w:t xml:space="preserve">MBU og </w:t>
            </w:r>
            <w:r w:rsidR="3171DE4B" w:rsidRPr="0889ABE5">
              <w:rPr>
                <w:rFonts w:ascii="Calibri" w:eastAsia="Calibri" w:hAnsi="Calibri" w:cs="Calibri"/>
              </w:rPr>
              <w:t xml:space="preserve">Erik </w:t>
            </w:r>
            <w:r w:rsidR="75674A9C" w:rsidRPr="0889ABE5">
              <w:rPr>
                <w:rFonts w:ascii="Calibri" w:eastAsia="Calibri" w:hAnsi="Calibri" w:cs="Calibri"/>
              </w:rPr>
              <w:t>informerte om at d</w:t>
            </w:r>
            <w:r w:rsidR="72CCF919" w:rsidRPr="0889ABE5">
              <w:rPr>
                <w:rFonts w:ascii="Calibri" w:eastAsia="Calibri" w:hAnsi="Calibri" w:cs="Calibri"/>
              </w:rPr>
              <w:t xml:space="preserve">et er en diskusjon </w:t>
            </w:r>
            <w:r w:rsidR="02505B7F" w:rsidRPr="0889ABE5">
              <w:rPr>
                <w:rFonts w:ascii="Calibri" w:eastAsia="Calibri" w:hAnsi="Calibri" w:cs="Calibri"/>
              </w:rPr>
              <w:t>blant f</w:t>
            </w:r>
            <w:r w:rsidR="72CCF919" w:rsidRPr="0889ABE5">
              <w:rPr>
                <w:rFonts w:ascii="Calibri" w:eastAsia="Calibri" w:hAnsi="Calibri" w:cs="Calibri"/>
              </w:rPr>
              <w:t xml:space="preserve">agforeningene om det er hensiktsmessig </w:t>
            </w:r>
            <w:r w:rsidR="322015BB" w:rsidRPr="0889ABE5">
              <w:rPr>
                <w:rFonts w:ascii="Calibri" w:eastAsia="Calibri" w:hAnsi="Calibri" w:cs="Calibri"/>
              </w:rPr>
              <w:t xml:space="preserve">å </w:t>
            </w:r>
            <w:r w:rsidR="72CCF919" w:rsidRPr="0889ABE5">
              <w:rPr>
                <w:rFonts w:ascii="Calibri" w:eastAsia="Calibri" w:hAnsi="Calibri" w:cs="Calibri"/>
              </w:rPr>
              <w:t>etablere MBU i alle institutt.</w:t>
            </w:r>
            <w:r w:rsidR="5237F08E" w:rsidRPr="0889ABE5">
              <w:rPr>
                <w:rFonts w:ascii="Calibri" w:eastAsia="Calibri" w:hAnsi="Calibri" w:cs="Calibri"/>
              </w:rPr>
              <w:t xml:space="preserve"> BE tilbød seg å undersøke </w:t>
            </w:r>
            <w:r w:rsidR="255060AC" w:rsidRPr="0889ABE5">
              <w:rPr>
                <w:rFonts w:ascii="Calibri" w:eastAsia="Calibri" w:hAnsi="Calibri" w:cs="Calibri"/>
              </w:rPr>
              <w:t>hvilke insti</w:t>
            </w:r>
            <w:r w:rsidR="1EE9CA48" w:rsidRPr="0889ABE5">
              <w:rPr>
                <w:rFonts w:ascii="Calibri" w:eastAsia="Calibri" w:hAnsi="Calibri" w:cs="Calibri"/>
              </w:rPr>
              <w:t>t</w:t>
            </w:r>
            <w:r w:rsidR="255060AC" w:rsidRPr="0889ABE5">
              <w:rPr>
                <w:rFonts w:ascii="Calibri" w:eastAsia="Calibri" w:hAnsi="Calibri" w:cs="Calibri"/>
              </w:rPr>
              <w:t>utt som har dette</w:t>
            </w:r>
            <w:r w:rsidR="18579ACA" w:rsidRPr="0889ABE5">
              <w:rPr>
                <w:rFonts w:ascii="Calibri" w:eastAsia="Calibri" w:hAnsi="Calibri" w:cs="Calibri"/>
              </w:rPr>
              <w:t xml:space="preserve">, </w:t>
            </w:r>
            <w:r w:rsidR="255060AC" w:rsidRPr="0889ABE5">
              <w:rPr>
                <w:rFonts w:ascii="Calibri" w:eastAsia="Calibri" w:hAnsi="Calibri" w:cs="Calibri"/>
              </w:rPr>
              <w:t>hvem som sitter i et slikt utvalg</w:t>
            </w:r>
            <w:r w:rsidR="7A1D5B3E" w:rsidRPr="0889ABE5">
              <w:rPr>
                <w:rFonts w:ascii="Calibri" w:eastAsia="Calibri" w:hAnsi="Calibri" w:cs="Calibri"/>
              </w:rPr>
              <w:t xml:space="preserve"> og om MBU er ønskelig</w:t>
            </w:r>
            <w:r w:rsidR="255060AC" w:rsidRPr="0889ABE5">
              <w:rPr>
                <w:rFonts w:ascii="Calibri" w:eastAsia="Calibri" w:hAnsi="Calibri" w:cs="Calibri"/>
              </w:rPr>
              <w:t>.</w:t>
            </w:r>
            <w:r w:rsidR="64AE392D" w:rsidRPr="0889ABE5">
              <w:rPr>
                <w:rFonts w:ascii="Calibri" w:eastAsia="Calibri" w:hAnsi="Calibri" w:cs="Calibri"/>
              </w:rPr>
              <w:t xml:space="preserve"> </w:t>
            </w:r>
            <w:r w:rsidR="782FD1AE" w:rsidRPr="0889ABE5">
              <w:rPr>
                <w:rFonts w:ascii="Calibri" w:eastAsia="Calibri" w:hAnsi="Calibri" w:cs="Calibri"/>
              </w:rPr>
              <w:t xml:space="preserve">Styret </w:t>
            </w:r>
            <w:r w:rsidR="64AE392D" w:rsidRPr="0889ABE5">
              <w:rPr>
                <w:rFonts w:ascii="Calibri" w:eastAsia="Calibri" w:hAnsi="Calibri" w:cs="Calibri"/>
              </w:rPr>
              <w:t>ønske</w:t>
            </w:r>
            <w:r w:rsidR="5F3C0E30" w:rsidRPr="0889ABE5">
              <w:rPr>
                <w:rFonts w:ascii="Calibri" w:eastAsia="Calibri" w:hAnsi="Calibri" w:cs="Calibri"/>
              </w:rPr>
              <w:t>r</w:t>
            </w:r>
            <w:r w:rsidR="64AE392D" w:rsidRPr="0889ABE5">
              <w:rPr>
                <w:rFonts w:ascii="Calibri" w:eastAsia="Calibri" w:hAnsi="Calibri" w:cs="Calibri"/>
              </w:rPr>
              <w:t xml:space="preserve"> et </w:t>
            </w:r>
            <w:r w:rsidR="207332E5" w:rsidRPr="0889ABE5">
              <w:rPr>
                <w:rFonts w:ascii="Calibri" w:eastAsia="Calibri" w:hAnsi="Calibri" w:cs="Calibri"/>
              </w:rPr>
              <w:t>“</w:t>
            </w:r>
            <w:r w:rsidR="64AE392D" w:rsidRPr="0889ABE5">
              <w:rPr>
                <w:rFonts w:ascii="Calibri" w:eastAsia="Calibri" w:hAnsi="Calibri" w:cs="Calibri"/>
              </w:rPr>
              <w:t>medbestemmelseskart</w:t>
            </w:r>
            <w:r w:rsidR="0C6F4ADA" w:rsidRPr="0889ABE5">
              <w:rPr>
                <w:rFonts w:ascii="Calibri" w:eastAsia="Calibri" w:hAnsi="Calibri" w:cs="Calibri"/>
              </w:rPr>
              <w:t>”</w:t>
            </w:r>
            <w:r w:rsidR="64AE392D" w:rsidRPr="0889ABE5">
              <w:rPr>
                <w:rFonts w:ascii="Calibri" w:eastAsia="Calibri" w:hAnsi="Calibri" w:cs="Calibri"/>
              </w:rPr>
              <w:t xml:space="preserve"> slik det er gjort for andre områder vi jobber med. </w:t>
            </w:r>
          </w:p>
        </w:tc>
        <w:tc>
          <w:tcPr>
            <w:tcW w:w="1080" w:type="dxa"/>
          </w:tcPr>
          <w:p w14:paraId="1308DD8B" w14:textId="066C16D4" w:rsidR="4163B9CE" w:rsidRDefault="4163B9CE" w:rsidP="22754F51"/>
        </w:tc>
      </w:tr>
      <w:tr w:rsidR="4163B9CE" w14:paraId="515CE273" w14:textId="77777777" w:rsidTr="22754F51">
        <w:trPr>
          <w:trHeight w:val="300"/>
        </w:trPr>
        <w:tc>
          <w:tcPr>
            <w:tcW w:w="555" w:type="dxa"/>
          </w:tcPr>
          <w:p w14:paraId="7208109F" w14:textId="005A7459" w:rsidR="36E430A0" w:rsidRDefault="3171DE4B" w:rsidP="4163B9CE">
            <w:r>
              <w:t>6</w:t>
            </w:r>
          </w:p>
        </w:tc>
        <w:tc>
          <w:tcPr>
            <w:tcW w:w="7380" w:type="dxa"/>
          </w:tcPr>
          <w:p w14:paraId="53262014" w14:textId="2A4F738F" w:rsidR="36E430A0" w:rsidRDefault="36E430A0" w:rsidP="0889ABE5">
            <w:pPr>
              <w:rPr>
                <w:rFonts w:ascii="Calibri" w:eastAsia="Calibri" w:hAnsi="Calibri" w:cs="Calibri"/>
                <w:b/>
                <w:bCs/>
              </w:rPr>
            </w:pPr>
            <w:r w:rsidRPr="0889ABE5">
              <w:rPr>
                <w:rFonts w:ascii="Calibri" w:eastAsia="Calibri" w:hAnsi="Calibri" w:cs="Calibri"/>
                <w:b/>
                <w:bCs/>
              </w:rPr>
              <w:t xml:space="preserve">Gjennomgang av </w:t>
            </w:r>
            <w:hyperlink r:id="rId7">
              <w:r w:rsidRPr="0889ABE5">
                <w:rPr>
                  <w:rStyle w:val="Hyperkobling"/>
                  <w:rFonts w:ascii="Calibri" w:eastAsia="Calibri" w:hAnsi="Calibri" w:cs="Calibri"/>
                  <w:b/>
                  <w:bCs/>
                  <w:color w:val="0563C1"/>
                </w:rPr>
                <w:t>aktivitetsplanen</w:t>
              </w:r>
            </w:hyperlink>
          </w:p>
          <w:p w14:paraId="7326C553" w14:textId="5F408133" w:rsidR="36E430A0" w:rsidRDefault="53C741E7" w:rsidP="0889ABE5">
            <w:pPr>
              <w:rPr>
                <w:rFonts w:ascii="Calibri" w:eastAsia="Calibri" w:hAnsi="Calibri" w:cs="Calibri"/>
              </w:rPr>
            </w:pPr>
            <w:r w:rsidRPr="0889ABE5">
              <w:rPr>
                <w:rFonts w:ascii="Calibri" w:eastAsia="Calibri" w:hAnsi="Calibri" w:cs="Calibri"/>
              </w:rPr>
              <w:lastRenderedPageBreak/>
              <w:t xml:space="preserve">Styremøte ønsker å gjennomføre </w:t>
            </w:r>
            <w:r w:rsidRPr="0889ABE5">
              <w:rPr>
                <w:rFonts w:ascii="Calibri" w:eastAsia="Calibri" w:hAnsi="Calibri" w:cs="Calibri"/>
                <w:u w:val="single"/>
              </w:rPr>
              <w:t>nyttårstapas</w:t>
            </w:r>
            <w:r w:rsidRPr="0889ABE5">
              <w:rPr>
                <w:rFonts w:ascii="Calibri" w:eastAsia="Calibri" w:hAnsi="Calibri" w:cs="Calibri"/>
              </w:rPr>
              <w:t xml:space="preserve"> den 18 januar. Erik spør Jorund. BE </w:t>
            </w:r>
            <w:r w:rsidR="44249E1A" w:rsidRPr="0889ABE5">
              <w:rPr>
                <w:rFonts w:ascii="Calibri" w:eastAsia="Calibri" w:hAnsi="Calibri" w:cs="Calibri"/>
              </w:rPr>
              <w:t xml:space="preserve">reviderer </w:t>
            </w:r>
            <w:r w:rsidRPr="0889ABE5">
              <w:rPr>
                <w:rFonts w:ascii="Calibri" w:eastAsia="Calibri" w:hAnsi="Calibri" w:cs="Calibri"/>
              </w:rPr>
              <w:t>invitasjonen og Arve sender ut, ordner rom og tar imot påmeldinger.</w:t>
            </w:r>
          </w:p>
          <w:p w14:paraId="3C1194BA" w14:textId="6615F34E" w:rsidR="36E430A0" w:rsidRDefault="53C741E7" w:rsidP="0889ABE5">
            <w:pPr>
              <w:rPr>
                <w:rFonts w:ascii="Calibri" w:eastAsia="Calibri" w:hAnsi="Calibri" w:cs="Calibri"/>
              </w:rPr>
            </w:pPr>
            <w:r w:rsidRPr="0889ABE5">
              <w:rPr>
                <w:rFonts w:ascii="Calibri" w:eastAsia="Calibri" w:hAnsi="Calibri" w:cs="Calibri"/>
              </w:rPr>
              <w:t>Nye møtedatoer for styret er lagt inn i aktivitetsplanen, Arve sender ut in</w:t>
            </w:r>
            <w:r w:rsidR="647BDDA2" w:rsidRPr="0889ABE5">
              <w:rPr>
                <w:rFonts w:ascii="Calibri" w:eastAsia="Calibri" w:hAnsi="Calibri" w:cs="Calibri"/>
              </w:rPr>
              <w:t>n</w:t>
            </w:r>
            <w:r w:rsidRPr="0889ABE5">
              <w:rPr>
                <w:rFonts w:ascii="Calibri" w:eastAsia="Calibri" w:hAnsi="Calibri" w:cs="Calibri"/>
              </w:rPr>
              <w:t>kalling</w:t>
            </w:r>
            <w:r w:rsidR="6CB742B1" w:rsidRPr="0889ABE5">
              <w:rPr>
                <w:rFonts w:ascii="Calibri" w:eastAsia="Calibri" w:hAnsi="Calibri" w:cs="Calibri"/>
              </w:rPr>
              <w:t>.</w:t>
            </w:r>
          </w:p>
        </w:tc>
        <w:tc>
          <w:tcPr>
            <w:tcW w:w="1080" w:type="dxa"/>
          </w:tcPr>
          <w:p w14:paraId="382687ED" w14:textId="677DF724" w:rsidR="4163B9CE" w:rsidRDefault="53C741E7" w:rsidP="4163B9CE">
            <w:r>
              <w:lastRenderedPageBreak/>
              <w:t>BE</w:t>
            </w:r>
          </w:p>
        </w:tc>
      </w:tr>
      <w:tr w:rsidR="4163B9CE" w14:paraId="272B8B66" w14:textId="77777777" w:rsidTr="22754F51">
        <w:trPr>
          <w:trHeight w:val="300"/>
        </w:trPr>
        <w:tc>
          <w:tcPr>
            <w:tcW w:w="555" w:type="dxa"/>
          </w:tcPr>
          <w:p w14:paraId="651413F0" w14:textId="3ACDBFB4" w:rsidR="36E430A0" w:rsidRDefault="36E430A0" w:rsidP="4163B9CE">
            <w:r>
              <w:t>8</w:t>
            </w:r>
          </w:p>
        </w:tc>
        <w:tc>
          <w:tcPr>
            <w:tcW w:w="7380" w:type="dxa"/>
          </w:tcPr>
          <w:p w14:paraId="1C158E1C" w14:textId="5D390FF9" w:rsidR="36E430A0" w:rsidRDefault="66ABB8D3" w:rsidP="6D8A201F">
            <w:pPr>
              <w:rPr>
                <w:rFonts w:ascii="Calibri" w:eastAsia="Calibri" w:hAnsi="Calibri" w:cs="Calibri"/>
                <w:b/>
                <w:bCs/>
                <w:color w:val="000000" w:themeColor="text1"/>
              </w:rPr>
            </w:pPr>
            <w:r w:rsidRPr="6D8A201F">
              <w:rPr>
                <w:rFonts w:ascii="Calibri" w:eastAsia="Calibri" w:hAnsi="Calibri" w:cs="Calibri"/>
                <w:b/>
                <w:bCs/>
                <w:color w:val="000000" w:themeColor="text1"/>
              </w:rPr>
              <w:t>Arbeidsplaner</w:t>
            </w:r>
            <w:r w:rsidR="14A76BA5" w:rsidRPr="6D8A201F">
              <w:rPr>
                <w:rFonts w:ascii="Calibri" w:eastAsia="Calibri" w:hAnsi="Calibri" w:cs="Calibri"/>
                <w:b/>
                <w:bCs/>
                <w:color w:val="000000" w:themeColor="text1"/>
              </w:rPr>
              <w:t>- veiledningstid til PhD stud. på HV</w:t>
            </w:r>
          </w:p>
          <w:p w14:paraId="2444ED89" w14:textId="011D069C" w:rsidR="36E430A0" w:rsidRDefault="14A76BA5" w:rsidP="0889ABE5">
            <w:pPr>
              <w:rPr>
                <w:rFonts w:ascii="Calibri" w:eastAsia="Calibri" w:hAnsi="Calibri" w:cs="Calibri"/>
                <w:color w:val="000000" w:themeColor="text1"/>
              </w:rPr>
            </w:pPr>
            <w:r w:rsidRPr="0889ABE5">
              <w:rPr>
                <w:rFonts w:ascii="Calibri" w:eastAsia="Calibri" w:hAnsi="Calibri" w:cs="Calibri"/>
                <w:color w:val="000000" w:themeColor="text1"/>
              </w:rPr>
              <w:t xml:space="preserve">Saken om veiledningstid til PhD studenter er sendt til varslingsnemden. Ellen har gjort en fantastisk jobb med denne saken. De andre forbundene støtter opp om saken og Erik følger den opp i IDF, se </w:t>
            </w:r>
            <w:r w:rsidR="799898DC" w:rsidRPr="0889ABE5">
              <w:rPr>
                <w:rFonts w:ascii="Calibri" w:eastAsia="Calibri" w:hAnsi="Calibri" w:cs="Calibri"/>
                <w:color w:val="000000" w:themeColor="text1"/>
              </w:rPr>
              <w:t xml:space="preserve">videresendt </w:t>
            </w:r>
            <w:r w:rsidRPr="0889ABE5">
              <w:rPr>
                <w:rFonts w:ascii="Calibri" w:eastAsia="Calibri" w:hAnsi="Calibri" w:cs="Calibri"/>
                <w:color w:val="000000" w:themeColor="text1"/>
              </w:rPr>
              <w:t xml:space="preserve">brev </w:t>
            </w:r>
            <w:r w:rsidR="21C54D79" w:rsidRPr="0889ABE5">
              <w:rPr>
                <w:rFonts w:ascii="Calibri" w:eastAsia="Calibri" w:hAnsi="Calibri" w:cs="Calibri"/>
                <w:color w:val="000000" w:themeColor="text1"/>
              </w:rPr>
              <w:t xml:space="preserve">om dette </w:t>
            </w:r>
            <w:r w:rsidRPr="0889ABE5">
              <w:rPr>
                <w:rFonts w:ascii="Calibri" w:eastAsia="Calibri" w:hAnsi="Calibri" w:cs="Calibri"/>
                <w:color w:val="000000" w:themeColor="text1"/>
              </w:rPr>
              <w:t>til styret.</w:t>
            </w:r>
          </w:p>
        </w:tc>
        <w:tc>
          <w:tcPr>
            <w:tcW w:w="1080" w:type="dxa"/>
          </w:tcPr>
          <w:p w14:paraId="72ACC805" w14:textId="212570E5" w:rsidR="4163B9CE" w:rsidRDefault="14A76BA5" w:rsidP="4163B9CE">
            <w:r>
              <w:t>Erik og Ellen</w:t>
            </w:r>
          </w:p>
        </w:tc>
      </w:tr>
      <w:tr w:rsidR="4163B9CE" w14:paraId="5E62A5A1" w14:textId="77777777" w:rsidTr="22754F51">
        <w:trPr>
          <w:trHeight w:val="300"/>
        </w:trPr>
        <w:tc>
          <w:tcPr>
            <w:tcW w:w="555" w:type="dxa"/>
          </w:tcPr>
          <w:p w14:paraId="02101EC9" w14:textId="6BB6B912" w:rsidR="36E430A0" w:rsidRDefault="36E430A0" w:rsidP="4163B9CE">
            <w:r>
              <w:t>9</w:t>
            </w:r>
          </w:p>
        </w:tc>
        <w:tc>
          <w:tcPr>
            <w:tcW w:w="7380" w:type="dxa"/>
          </w:tcPr>
          <w:p w14:paraId="1F9BE9EA" w14:textId="2E51129E" w:rsidR="36E430A0" w:rsidRDefault="36E430A0" w:rsidP="4163B9CE">
            <w:r w:rsidRPr="0889ABE5">
              <w:rPr>
                <w:rFonts w:ascii="Calibri" w:eastAsia="Calibri" w:hAnsi="Calibri" w:cs="Calibri"/>
                <w:b/>
                <w:bCs/>
              </w:rPr>
              <w:t>Situasjonen til de tillitsvalgte, hva er status i fht tidligere meldte forhold</w:t>
            </w:r>
          </w:p>
          <w:p w14:paraId="557FE183" w14:textId="3102BB16" w:rsidR="36E430A0" w:rsidRDefault="5F59491D" w:rsidP="0889ABE5">
            <w:pPr>
              <w:rPr>
                <w:rFonts w:ascii="Calibri" w:eastAsia="Calibri" w:hAnsi="Calibri" w:cs="Calibri"/>
                <w:b/>
                <w:bCs/>
              </w:rPr>
            </w:pPr>
            <w:r w:rsidRPr="0889ABE5">
              <w:rPr>
                <w:rFonts w:ascii="Calibri" w:eastAsia="Calibri" w:hAnsi="Calibri" w:cs="Calibri"/>
              </w:rPr>
              <w:t>Saken er utsatt til neste møte, men alle oppfordres til å se gjennom “listen” som ble laget etter samtaler med styremedlemmene i høst- for å “sjekke” ut temaer som ble tatt opp.</w:t>
            </w:r>
          </w:p>
        </w:tc>
        <w:tc>
          <w:tcPr>
            <w:tcW w:w="1080" w:type="dxa"/>
          </w:tcPr>
          <w:p w14:paraId="1D8553B2" w14:textId="30D7C3FA" w:rsidR="4163B9CE" w:rsidRDefault="035B06BD" w:rsidP="4163B9CE">
            <w:r>
              <w:t>BE</w:t>
            </w:r>
          </w:p>
        </w:tc>
      </w:tr>
      <w:tr w:rsidR="4163B9CE" w14:paraId="045E2638" w14:textId="77777777" w:rsidTr="22754F51">
        <w:trPr>
          <w:trHeight w:val="300"/>
        </w:trPr>
        <w:tc>
          <w:tcPr>
            <w:tcW w:w="555" w:type="dxa"/>
          </w:tcPr>
          <w:p w14:paraId="3C598433" w14:textId="5D55BC55" w:rsidR="36E430A0" w:rsidRDefault="36E430A0" w:rsidP="4163B9CE">
            <w:r>
              <w:t>10</w:t>
            </w:r>
          </w:p>
        </w:tc>
        <w:tc>
          <w:tcPr>
            <w:tcW w:w="7380" w:type="dxa"/>
          </w:tcPr>
          <w:p w14:paraId="086D5725" w14:textId="3C67AD81" w:rsidR="36E430A0" w:rsidRDefault="66ABB8D3" w:rsidP="4163B9CE">
            <w:pPr>
              <w:rPr>
                <w:rFonts w:ascii="Calibri" w:eastAsia="Calibri" w:hAnsi="Calibri" w:cs="Calibri"/>
                <w:b/>
                <w:bCs/>
              </w:rPr>
            </w:pPr>
            <w:r w:rsidRPr="6D8A201F">
              <w:rPr>
                <w:rFonts w:ascii="Calibri" w:eastAsia="Calibri" w:hAnsi="Calibri" w:cs="Calibri"/>
                <w:b/>
                <w:bCs/>
              </w:rPr>
              <w:t>Eventuelt</w:t>
            </w:r>
          </w:p>
          <w:p w14:paraId="627BFEF3" w14:textId="24EC8620" w:rsidR="4163B9CE" w:rsidRDefault="3F9757AF" w:rsidP="0889ABE5">
            <w:pPr>
              <w:rPr>
                <w:rFonts w:ascii="Calibri" w:eastAsia="Calibri" w:hAnsi="Calibri" w:cs="Calibri"/>
              </w:rPr>
            </w:pPr>
            <w:r w:rsidRPr="0889ABE5">
              <w:rPr>
                <w:rFonts w:ascii="Calibri" w:eastAsia="Calibri" w:hAnsi="Calibri" w:cs="Calibri"/>
              </w:rPr>
              <w:t>BE: Sende ut julebrev til medlemmene? Alle ønsket at leder skulle gjøre dette</w:t>
            </w:r>
            <w:r w:rsidR="5F2BE6C2" w:rsidRPr="0889ABE5">
              <w:rPr>
                <w:rFonts w:ascii="Calibri" w:eastAsia="Calibri" w:hAnsi="Calibri" w:cs="Calibri"/>
              </w:rPr>
              <w:t xml:space="preserve"> og alle gir innspill. BE lager et forslag som alle gir innspill til.</w:t>
            </w:r>
          </w:p>
          <w:p w14:paraId="3962D33C" w14:textId="27364907" w:rsidR="4163B9CE" w:rsidRDefault="3F9757AF" w:rsidP="4163B9CE">
            <w:pPr>
              <w:rPr>
                <w:rFonts w:ascii="Calibri" w:eastAsia="Calibri" w:hAnsi="Calibri" w:cs="Calibri"/>
              </w:rPr>
            </w:pPr>
            <w:r w:rsidRPr="0889ABE5">
              <w:rPr>
                <w:rFonts w:ascii="Calibri" w:eastAsia="Calibri" w:hAnsi="Calibri" w:cs="Calibri"/>
              </w:rPr>
              <w:t xml:space="preserve">Heidi: Ønske om at klubb TV i større grad har informasjon om lønn mv. Det er til dem spørsmålene ofte kommer, og det er viktig at de vet noe om dette. </w:t>
            </w:r>
            <w:r w:rsidR="4163B9CE">
              <w:br/>
            </w:r>
            <w:r w:rsidR="2DE8FA8B" w:rsidRPr="0889ABE5">
              <w:rPr>
                <w:rFonts w:ascii="Calibri" w:eastAsia="Calibri" w:hAnsi="Calibri" w:cs="Calibri"/>
              </w:rPr>
              <w:t>Noe av dette fanges forhåpentligvis opp på Lillehammer</w:t>
            </w:r>
            <w:r w:rsidR="45261A71" w:rsidRPr="0889ABE5">
              <w:rPr>
                <w:rFonts w:ascii="Calibri" w:eastAsia="Calibri" w:hAnsi="Calibri" w:cs="Calibri"/>
              </w:rPr>
              <w:t xml:space="preserve">, </w:t>
            </w:r>
            <w:r w:rsidR="5D6D041F" w:rsidRPr="0889ABE5">
              <w:rPr>
                <w:rFonts w:ascii="Calibri" w:eastAsia="Calibri" w:hAnsi="Calibri" w:cs="Calibri"/>
              </w:rPr>
              <w:t>i tillegg er det planlagt OU-kurs (som vi venter på svar om) og så er det kurs sentralt som alle anbefales å gå på, eks grunnkursene om lover, avtaler og tariff.</w:t>
            </w:r>
          </w:p>
        </w:tc>
        <w:tc>
          <w:tcPr>
            <w:tcW w:w="1080" w:type="dxa"/>
          </w:tcPr>
          <w:p w14:paraId="65001B6C" w14:textId="510D7095" w:rsidR="4163B9CE" w:rsidRDefault="6B8DC694" w:rsidP="0889ABE5">
            <w:pPr>
              <w:spacing w:line="259" w:lineRule="auto"/>
            </w:pPr>
            <w:r>
              <w:t>BE</w:t>
            </w:r>
          </w:p>
        </w:tc>
      </w:tr>
    </w:tbl>
    <w:p w14:paraId="40B43AAB" w14:textId="468742C7" w:rsidR="4163B9CE" w:rsidRDefault="4163B9CE" w:rsidP="4163B9CE"/>
    <w:sectPr w:rsidR="4163B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6CB4AF"/>
    <w:rsid w:val="001ED5BD"/>
    <w:rsid w:val="00BC42C0"/>
    <w:rsid w:val="00DC5F68"/>
    <w:rsid w:val="02505B7F"/>
    <w:rsid w:val="02AAC7F8"/>
    <w:rsid w:val="035B06BD"/>
    <w:rsid w:val="06AD5F3C"/>
    <w:rsid w:val="06BA43F5"/>
    <w:rsid w:val="0889ABE5"/>
    <w:rsid w:val="09060F4A"/>
    <w:rsid w:val="0930C560"/>
    <w:rsid w:val="0936A5EE"/>
    <w:rsid w:val="0B92977F"/>
    <w:rsid w:val="0BDAF070"/>
    <w:rsid w:val="0C6F4ADA"/>
    <w:rsid w:val="0D76C0D1"/>
    <w:rsid w:val="0E6CB4AF"/>
    <w:rsid w:val="10B67B09"/>
    <w:rsid w:val="10D57B41"/>
    <w:rsid w:val="119AE245"/>
    <w:rsid w:val="1228FEE8"/>
    <w:rsid w:val="124A31F4"/>
    <w:rsid w:val="12714BA2"/>
    <w:rsid w:val="13C4DF22"/>
    <w:rsid w:val="14531DF7"/>
    <w:rsid w:val="14A76BA5"/>
    <w:rsid w:val="1514E6EC"/>
    <w:rsid w:val="1560AF83"/>
    <w:rsid w:val="1564EC13"/>
    <w:rsid w:val="15A8EC64"/>
    <w:rsid w:val="173F424F"/>
    <w:rsid w:val="18579ACA"/>
    <w:rsid w:val="187425A6"/>
    <w:rsid w:val="18B97378"/>
    <w:rsid w:val="1942AADA"/>
    <w:rsid w:val="1A48C2D7"/>
    <w:rsid w:val="1AAC3BCC"/>
    <w:rsid w:val="1BC00E7C"/>
    <w:rsid w:val="1CF1E33A"/>
    <w:rsid w:val="1D8CE49B"/>
    <w:rsid w:val="1EE9CA48"/>
    <w:rsid w:val="1FC3F8C2"/>
    <w:rsid w:val="207332E5"/>
    <w:rsid w:val="2086C224"/>
    <w:rsid w:val="217F7966"/>
    <w:rsid w:val="21C54D79"/>
    <w:rsid w:val="22754F51"/>
    <w:rsid w:val="22E0D043"/>
    <w:rsid w:val="23658ED8"/>
    <w:rsid w:val="255060AC"/>
    <w:rsid w:val="25D98E82"/>
    <w:rsid w:val="284034CF"/>
    <w:rsid w:val="28CBB644"/>
    <w:rsid w:val="297B2458"/>
    <w:rsid w:val="2989EF49"/>
    <w:rsid w:val="2A6786A5"/>
    <w:rsid w:val="2BD06210"/>
    <w:rsid w:val="2DE8FA8B"/>
    <w:rsid w:val="3171DE4B"/>
    <w:rsid w:val="31849560"/>
    <w:rsid w:val="31ABC8C9"/>
    <w:rsid w:val="322015BB"/>
    <w:rsid w:val="3274296C"/>
    <w:rsid w:val="32A00646"/>
    <w:rsid w:val="335F056F"/>
    <w:rsid w:val="35C3D084"/>
    <w:rsid w:val="36020B81"/>
    <w:rsid w:val="36494A8E"/>
    <w:rsid w:val="365E31E5"/>
    <w:rsid w:val="36E430A0"/>
    <w:rsid w:val="3793BAC4"/>
    <w:rsid w:val="37D874AF"/>
    <w:rsid w:val="3A481871"/>
    <w:rsid w:val="3B8C0BB5"/>
    <w:rsid w:val="3BAFDBDD"/>
    <w:rsid w:val="3C1D1CD0"/>
    <w:rsid w:val="3C368081"/>
    <w:rsid w:val="3CD0D66A"/>
    <w:rsid w:val="3CF41566"/>
    <w:rsid w:val="3DAC85DB"/>
    <w:rsid w:val="3E6BB243"/>
    <w:rsid w:val="3F9757AF"/>
    <w:rsid w:val="4103D23F"/>
    <w:rsid w:val="4163B9CE"/>
    <w:rsid w:val="41F4F445"/>
    <w:rsid w:val="42497763"/>
    <w:rsid w:val="44249E1A"/>
    <w:rsid w:val="4463FE96"/>
    <w:rsid w:val="45261A71"/>
    <w:rsid w:val="4647ED14"/>
    <w:rsid w:val="46871BE9"/>
    <w:rsid w:val="473F4AE4"/>
    <w:rsid w:val="47D75692"/>
    <w:rsid w:val="4803D317"/>
    <w:rsid w:val="48A7BDD7"/>
    <w:rsid w:val="4A00062A"/>
    <w:rsid w:val="4A377CB0"/>
    <w:rsid w:val="4A8B347E"/>
    <w:rsid w:val="4C8FF38D"/>
    <w:rsid w:val="4D7DCCCB"/>
    <w:rsid w:val="4FA4165F"/>
    <w:rsid w:val="50135CE6"/>
    <w:rsid w:val="5237F08E"/>
    <w:rsid w:val="53C741E7"/>
    <w:rsid w:val="5426592D"/>
    <w:rsid w:val="557F4370"/>
    <w:rsid w:val="567D7784"/>
    <w:rsid w:val="5821E467"/>
    <w:rsid w:val="586C5B36"/>
    <w:rsid w:val="59A97747"/>
    <w:rsid w:val="5B598529"/>
    <w:rsid w:val="5C5BBD78"/>
    <w:rsid w:val="5CF4F30F"/>
    <w:rsid w:val="5D6D041F"/>
    <w:rsid w:val="5D788218"/>
    <w:rsid w:val="5F145279"/>
    <w:rsid w:val="5F2BE6C2"/>
    <w:rsid w:val="5F3C0E30"/>
    <w:rsid w:val="5F59491D"/>
    <w:rsid w:val="5FC435AD"/>
    <w:rsid w:val="60B022DA"/>
    <w:rsid w:val="60C52CD0"/>
    <w:rsid w:val="61253E79"/>
    <w:rsid w:val="6160060E"/>
    <w:rsid w:val="6211BF2B"/>
    <w:rsid w:val="624BF33B"/>
    <w:rsid w:val="62C10EDA"/>
    <w:rsid w:val="62FF8EE4"/>
    <w:rsid w:val="63E53D1B"/>
    <w:rsid w:val="647BDDA2"/>
    <w:rsid w:val="64AE392D"/>
    <w:rsid w:val="65F8AF9C"/>
    <w:rsid w:val="661FC94A"/>
    <w:rsid w:val="66854A2B"/>
    <w:rsid w:val="66A00A9C"/>
    <w:rsid w:val="66ABB8D3"/>
    <w:rsid w:val="67947FFD"/>
    <w:rsid w:val="67ECD84B"/>
    <w:rsid w:val="69576A0C"/>
    <w:rsid w:val="69B987C0"/>
    <w:rsid w:val="6AFC51E1"/>
    <w:rsid w:val="6B8DC694"/>
    <w:rsid w:val="6BEF1BCF"/>
    <w:rsid w:val="6C15BE95"/>
    <w:rsid w:val="6C22A34E"/>
    <w:rsid w:val="6C67F120"/>
    <w:rsid w:val="6CB742B1"/>
    <w:rsid w:val="6CFF2959"/>
    <w:rsid w:val="6D523AC9"/>
    <w:rsid w:val="6D8A201F"/>
    <w:rsid w:val="6D8D876B"/>
    <w:rsid w:val="6E03C181"/>
    <w:rsid w:val="6E4EF007"/>
    <w:rsid w:val="6E67483B"/>
    <w:rsid w:val="6F4D5F57"/>
    <w:rsid w:val="6F6E8C24"/>
    <w:rsid w:val="70AB75B2"/>
    <w:rsid w:val="717E175E"/>
    <w:rsid w:val="71D29A7C"/>
    <w:rsid w:val="7263DE25"/>
    <w:rsid w:val="72CCF919"/>
    <w:rsid w:val="736E6ADD"/>
    <w:rsid w:val="750A3B3E"/>
    <w:rsid w:val="75674A9C"/>
    <w:rsid w:val="75EAD4A8"/>
    <w:rsid w:val="76A60B9F"/>
    <w:rsid w:val="772702D4"/>
    <w:rsid w:val="77A6C2C9"/>
    <w:rsid w:val="782FD1AE"/>
    <w:rsid w:val="78CA7489"/>
    <w:rsid w:val="7942932A"/>
    <w:rsid w:val="799898DC"/>
    <w:rsid w:val="7A1D5B3E"/>
    <w:rsid w:val="7A5BEE13"/>
    <w:rsid w:val="7E16044D"/>
    <w:rsid w:val="7E21D2D1"/>
    <w:rsid w:val="7F79929D"/>
    <w:rsid w:val="7FC6CD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0767"/>
  <w15:chartTrackingRefBased/>
  <w15:docId w15:val="{1DC92036-2069-4A56-8737-1294A5EE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hioa365.sharepoint.com/:w:/r/sites/ForskerforbundetvedOsloMet/Delte%20dokumenter/General/Aktivitetsplan%20NOV-23%20tom%20DES-24_rev.01-11-23.docx?d=w7ece467ec9cc4df0be6cb291ea3091e9&amp;csf=1&amp;web=1&amp;e=tglsB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5BA791FE92F440ACC4053785EEA9A6" ma:contentTypeVersion="7" ma:contentTypeDescription="Opprett et nytt dokument." ma:contentTypeScope="" ma:versionID="3afc03b97bfc5b730300a653c4958db6">
  <xsd:schema xmlns:xsd="http://www.w3.org/2001/XMLSchema" xmlns:xs="http://www.w3.org/2001/XMLSchema" xmlns:p="http://schemas.microsoft.com/office/2006/metadata/properties" xmlns:ns2="61907352-923f-40ff-aeb0-7cd8b1323024" xmlns:ns3="e1da2a09-110d-40bd-b1c8-c7afb98c7c5c" targetNamespace="http://schemas.microsoft.com/office/2006/metadata/properties" ma:root="true" ma:fieldsID="c3df284e52d0cc24d338fad0cb7950cd" ns2:_="" ns3:_="">
    <xsd:import namespace="61907352-923f-40ff-aeb0-7cd8b1323024"/>
    <xsd:import namespace="e1da2a09-110d-40bd-b1c8-c7afb98c7c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07352-923f-40ff-aeb0-7cd8b1323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a2a09-110d-40bd-b1c8-c7afb98c7c5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7255D-E4BD-472D-9115-A38A9113CC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A181DD-5F7F-451A-8154-EBF6808FBC08}">
  <ds:schemaRefs>
    <ds:schemaRef ds:uri="http://schemas.microsoft.com/sharepoint/v3/contenttype/forms"/>
  </ds:schemaRefs>
</ds:datastoreItem>
</file>

<file path=customXml/itemProps3.xml><?xml version="1.0" encoding="utf-8"?>
<ds:datastoreItem xmlns:ds="http://schemas.openxmlformats.org/officeDocument/2006/customXml" ds:itemID="{2108BC7A-2B00-4738-92E5-428CD745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07352-923f-40ff-aeb0-7cd8b1323024"/>
    <ds:schemaRef ds:uri="e1da2a09-110d-40bd-b1c8-c7afb98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3233</Characters>
  <Application>Microsoft Office Word</Application>
  <DocSecurity>0</DocSecurity>
  <Lines>26</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Arve Angen</dc:creator>
  <cp:keywords/>
  <dc:description/>
  <cp:lastModifiedBy>Arve Angen</cp:lastModifiedBy>
  <cp:revision>2</cp:revision>
  <dcterms:created xsi:type="dcterms:W3CDTF">2024-01-23T11:32:00Z</dcterms:created>
  <dcterms:modified xsi:type="dcterms:W3CDTF">2024-01-23T11:32:00Z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0x0101008C5BA791FE92F440ACC4053785EEA9A6</vt:lpwstr>
  </property>
</Properties>
</file>